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3FCF7" w14:textId="68DC6752" w:rsidR="00FD412C" w:rsidRPr="000405E9" w:rsidRDefault="00FD412C" w:rsidP="00F226AE">
      <w:pPr>
        <w:spacing w:line="0" w:lineRule="atLeast"/>
        <w:rPr>
          <w:rFonts w:ascii="微軟正黑體" w:eastAsia="微軟正黑體" w:hAnsi="微軟正黑體"/>
          <w:b/>
          <w:bCs/>
          <w:color w:val="C00000"/>
          <w:sz w:val="24"/>
          <w:szCs w:val="24"/>
        </w:rPr>
      </w:pPr>
      <w:r w:rsidRPr="000405E9">
        <w:rPr>
          <w:rFonts w:ascii="微軟正黑體" w:eastAsia="微軟正黑體" w:hAnsi="微軟正黑體" w:hint="eastAsia"/>
          <w:b/>
          <w:bCs/>
          <w:color w:val="C00000"/>
          <w:sz w:val="24"/>
          <w:szCs w:val="24"/>
        </w:rPr>
        <w:t>敘述皆可以從後台更改</w:t>
      </w:r>
    </w:p>
    <w:p w14:paraId="77CCB888" w14:textId="77777777" w:rsidR="007F64C7" w:rsidRDefault="007F64C7" w:rsidP="00F226AE">
      <w:pPr>
        <w:spacing w:line="0" w:lineRule="atLeast"/>
        <w:rPr>
          <w:rFonts w:asciiTheme="minorHAnsi" w:hAnsiTheme="minorHAnsi" w:cstheme="minorHAnsi"/>
          <w:sz w:val="40"/>
          <w:szCs w:val="40"/>
        </w:rPr>
      </w:pPr>
    </w:p>
    <w:p w14:paraId="237DC1FC" w14:textId="1965F74B" w:rsidR="00FD412C" w:rsidRPr="007F64C7" w:rsidRDefault="007F64C7" w:rsidP="00F226AE">
      <w:pPr>
        <w:spacing w:line="0" w:lineRule="atLeast"/>
        <w:rPr>
          <w:rFonts w:asciiTheme="minorHAnsi" w:eastAsia="微軟正黑體" w:hAnsiTheme="minorHAnsi" w:cstheme="minorHAnsi"/>
          <w:bCs/>
          <w:sz w:val="24"/>
          <w:szCs w:val="24"/>
        </w:rPr>
      </w:pPr>
      <w:bookmarkStart w:id="0" w:name="_GoBack"/>
      <w:r w:rsidRPr="007F64C7">
        <w:rPr>
          <w:rFonts w:asciiTheme="minorHAnsi" w:hAnsiTheme="minorHAnsi" w:cstheme="minorHAnsi"/>
          <w:sz w:val="40"/>
          <w:szCs w:val="40"/>
        </w:rPr>
        <w:t>Contact Information</w:t>
      </w:r>
    </w:p>
    <w:bookmarkEnd w:id="0"/>
    <w:p w14:paraId="6C81E4B3" w14:textId="77777777" w:rsidR="007F64C7" w:rsidRPr="007F64C7" w:rsidRDefault="007F64C7" w:rsidP="007F64C7">
      <w:pPr>
        <w:rPr>
          <w:rFonts w:asciiTheme="minorHAnsi" w:eastAsia="新細明體" w:hAnsiTheme="minorHAnsi" w:cstheme="minorHAnsi"/>
          <w:sz w:val="24"/>
          <w:szCs w:val="24"/>
        </w:rPr>
      </w:pPr>
      <w:r w:rsidRPr="007F64C7">
        <w:rPr>
          <w:rFonts w:asciiTheme="minorHAnsi" w:eastAsia="新細明體" w:hAnsiTheme="minorHAnsi" w:cstheme="minorHAnsi"/>
          <w:sz w:val="24"/>
          <w:szCs w:val="24"/>
        </w:rPr>
        <w:t xml:space="preserve">To enhance stakeholders’ understanding of Global Unichip Corp.’s (GUC) sustainability efforts, GUC plans to publish a </w:t>
      </w:r>
      <w:commentRangeStart w:id="1"/>
      <w:r w:rsidRPr="007F64C7">
        <w:rPr>
          <w:rFonts w:asciiTheme="minorHAnsi" w:eastAsia="新細明體" w:hAnsiTheme="minorHAnsi" w:cstheme="minorHAnsi"/>
          <w:sz w:val="24"/>
          <w:szCs w:val="24"/>
        </w:rPr>
        <w:t>Sustainability Report</w:t>
      </w:r>
      <w:commentRangeEnd w:id="1"/>
      <w:r>
        <w:rPr>
          <w:rStyle w:val="a9"/>
        </w:rPr>
        <w:commentReference w:id="1"/>
      </w:r>
      <w:r w:rsidRPr="007F64C7">
        <w:rPr>
          <w:rFonts w:asciiTheme="minorHAnsi" w:eastAsia="新細明體" w:hAnsiTheme="minorHAnsi" w:cstheme="minorHAnsi"/>
          <w:sz w:val="24"/>
          <w:szCs w:val="24"/>
        </w:rPr>
        <w:t xml:space="preserve"> annually.</w:t>
      </w:r>
    </w:p>
    <w:p w14:paraId="4E2F910D" w14:textId="77777777" w:rsidR="007F64C7" w:rsidRPr="007F64C7" w:rsidRDefault="007F64C7" w:rsidP="007F64C7">
      <w:pPr>
        <w:rPr>
          <w:rFonts w:asciiTheme="minorHAnsi" w:eastAsia="新細明體" w:hAnsiTheme="minorHAnsi" w:cstheme="minorHAnsi"/>
          <w:sz w:val="24"/>
          <w:szCs w:val="24"/>
        </w:rPr>
      </w:pPr>
      <w:r w:rsidRPr="007F64C7">
        <w:rPr>
          <w:rFonts w:asciiTheme="minorHAnsi" w:eastAsia="新細明體" w:hAnsiTheme="minorHAnsi" w:cstheme="minorHAnsi"/>
          <w:sz w:val="24"/>
          <w:szCs w:val="24"/>
        </w:rPr>
        <w:t>If you have any suggestions or feedback regarding our sustainability management, please feel free to contact us through the following channels:</w:t>
      </w:r>
    </w:p>
    <w:p w14:paraId="11DC9164" w14:textId="76E0FB8C" w:rsidR="007F64C7" w:rsidRPr="007F64C7" w:rsidRDefault="007F64C7" w:rsidP="007F64C7">
      <w:pPr>
        <w:numPr>
          <w:ilvl w:val="0"/>
          <w:numId w:val="10"/>
        </w:numPr>
        <w:rPr>
          <w:rFonts w:asciiTheme="minorHAnsi" w:eastAsia="新細明體" w:hAnsiTheme="minorHAnsi" w:cstheme="minorHAnsi"/>
          <w:sz w:val="24"/>
          <w:szCs w:val="24"/>
        </w:rPr>
      </w:pPr>
      <w:r w:rsidRPr="007F64C7">
        <w:rPr>
          <w:rFonts w:asciiTheme="minorHAnsi" w:eastAsia="新細明體" w:hAnsiTheme="minorHAnsi" w:cstheme="minorHAnsi"/>
          <w:b/>
          <w:bCs/>
          <w:sz w:val="24"/>
          <w:szCs w:val="24"/>
        </w:rPr>
        <w:t>Department:</w:t>
      </w:r>
      <w:r w:rsidRPr="007F64C7">
        <w:rPr>
          <w:rFonts w:asciiTheme="minorHAnsi" w:eastAsia="新細明體" w:hAnsiTheme="minorHAnsi" w:cstheme="minorHAnsi"/>
          <w:sz w:val="24"/>
          <w:szCs w:val="24"/>
        </w:rPr>
        <w:t xml:space="preserve"> </w:t>
      </w:r>
      <w:r>
        <w:rPr>
          <w:rFonts w:asciiTheme="minorHAnsi" w:eastAsia="新細明體" w:hAnsiTheme="minorHAnsi" w:cstheme="minorHAnsi"/>
          <w:sz w:val="24"/>
          <w:szCs w:val="24"/>
        </w:rPr>
        <w:t>Environment and Organization</w:t>
      </w:r>
      <w:r w:rsidRPr="007F64C7">
        <w:rPr>
          <w:rFonts w:asciiTheme="minorHAnsi" w:eastAsia="新細明體" w:hAnsiTheme="minorHAnsi" w:cstheme="minorHAnsi"/>
          <w:sz w:val="24"/>
          <w:szCs w:val="24"/>
        </w:rPr>
        <w:t xml:space="preserve"> Sustainability </w:t>
      </w:r>
      <w:r>
        <w:rPr>
          <w:rFonts w:asciiTheme="minorHAnsi" w:eastAsia="新細明體" w:hAnsiTheme="minorHAnsi" w:cstheme="minorHAnsi"/>
          <w:sz w:val="24"/>
          <w:szCs w:val="24"/>
        </w:rPr>
        <w:t>Management</w:t>
      </w:r>
      <w:r w:rsidRPr="007F64C7">
        <w:rPr>
          <w:rFonts w:asciiTheme="minorHAnsi" w:eastAsia="新細明體" w:hAnsiTheme="minorHAnsi" w:cstheme="minorHAnsi"/>
          <w:sz w:val="24"/>
          <w:szCs w:val="24"/>
        </w:rPr>
        <w:t xml:space="preserve"> Department</w:t>
      </w:r>
    </w:p>
    <w:p w14:paraId="55C271DC" w14:textId="77777777" w:rsidR="007F64C7" w:rsidRPr="007F64C7" w:rsidRDefault="007F64C7" w:rsidP="007F64C7">
      <w:pPr>
        <w:numPr>
          <w:ilvl w:val="0"/>
          <w:numId w:val="10"/>
        </w:numPr>
        <w:rPr>
          <w:rFonts w:asciiTheme="minorHAnsi" w:eastAsia="新細明體" w:hAnsiTheme="minorHAnsi" w:cstheme="minorHAnsi"/>
          <w:sz w:val="24"/>
          <w:szCs w:val="24"/>
        </w:rPr>
      </w:pPr>
      <w:r w:rsidRPr="007F64C7">
        <w:rPr>
          <w:rFonts w:asciiTheme="minorHAnsi" w:eastAsia="新細明體" w:hAnsiTheme="minorHAnsi" w:cstheme="minorHAnsi"/>
          <w:b/>
          <w:bCs/>
          <w:sz w:val="24"/>
          <w:szCs w:val="24"/>
        </w:rPr>
        <w:t>Phone:</w:t>
      </w:r>
      <w:r w:rsidRPr="007F64C7">
        <w:rPr>
          <w:rFonts w:asciiTheme="minorHAnsi" w:eastAsia="新細明體" w:hAnsiTheme="minorHAnsi" w:cstheme="minorHAnsi"/>
          <w:sz w:val="24"/>
          <w:szCs w:val="24"/>
        </w:rPr>
        <w:t xml:space="preserve"> +886-3-5646600</w:t>
      </w:r>
    </w:p>
    <w:p w14:paraId="7A903719" w14:textId="66345835" w:rsidR="007F64C7" w:rsidRPr="007F64C7" w:rsidRDefault="007F64C7" w:rsidP="007F64C7">
      <w:pPr>
        <w:numPr>
          <w:ilvl w:val="0"/>
          <w:numId w:val="10"/>
        </w:numPr>
        <w:rPr>
          <w:rFonts w:asciiTheme="minorHAnsi" w:eastAsia="新細明體" w:hAnsiTheme="minorHAnsi" w:cstheme="minorHAnsi"/>
          <w:sz w:val="24"/>
          <w:szCs w:val="24"/>
        </w:rPr>
      </w:pPr>
      <w:r w:rsidRPr="007F64C7">
        <w:rPr>
          <w:rFonts w:asciiTheme="minorHAnsi" w:eastAsia="新細明體" w:hAnsiTheme="minorHAnsi" w:cstheme="minorHAnsi"/>
          <w:b/>
          <w:bCs/>
          <w:sz w:val="24"/>
          <w:szCs w:val="24"/>
        </w:rPr>
        <w:t>Email:</w:t>
      </w:r>
      <w:r w:rsidRPr="007F64C7">
        <w:rPr>
          <w:rFonts w:asciiTheme="minorHAnsi" w:eastAsia="新細明體" w:hAnsiTheme="minorHAnsi" w:cstheme="minorHAnsi"/>
          <w:sz w:val="24"/>
          <w:szCs w:val="24"/>
        </w:rPr>
        <w:t xml:space="preserve"> ESG@guc-asic.com</w:t>
      </w:r>
    </w:p>
    <w:p w14:paraId="2AFD7EA9" w14:textId="39B8EAC7" w:rsidR="007F64C7" w:rsidRPr="007F64C7" w:rsidRDefault="007F64C7" w:rsidP="007F64C7">
      <w:pPr>
        <w:spacing w:line="0" w:lineRule="atLeast"/>
        <w:rPr>
          <w:rFonts w:ascii="微軟正黑體" w:eastAsia="微軟正黑體" w:hAnsi="微軟正黑體" w:hint="eastAsia"/>
          <w:b/>
          <w:sz w:val="24"/>
          <w:szCs w:val="24"/>
        </w:rPr>
      </w:pPr>
    </w:p>
    <w:sectPr w:rsidR="007F64C7" w:rsidRPr="007F64C7" w:rsidSect="00F226A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lena.chiu@W10V06-110" w:date="2025-04-11T11:47:00Z" w:initials="e">
    <w:p w14:paraId="301F2A96" w14:textId="7E78931C" w:rsidR="007F64C7" w:rsidRDefault="007F64C7">
      <w:pPr>
        <w:pStyle w:val="a7"/>
      </w:pPr>
      <w:r>
        <w:rPr>
          <w:rStyle w:val="a9"/>
        </w:rPr>
        <w:annotationRef/>
      </w:r>
      <w:r>
        <w:rPr>
          <w:rFonts w:hint="eastAsia"/>
        </w:rPr>
        <w:t>連結至永續報告書下載專區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1F2A9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08365" w14:textId="77777777" w:rsidR="00F16A4E" w:rsidRDefault="00F16A4E" w:rsidP="00F16A4E">
      <w:r>
        <w:separator/>
      </w:r>
    </w:p>
  </w:endnote>
  <w:endnote w:type="continuationSeparator" w:id="0">
    <w:p w14:paraId="17F99E1B" w14:textId="77777777" w:rsidR="00F16A4E" w:rsidRDefault="00F16A4E" w:rsidP="00F1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03550" w14:textId="77777777" w:rsidR="00F16A4E" w:rsidRDefault="00F16A4E" w:rsidP="00F16A4E">
      <w:r>
        <w:separator/>
      </w:r>
    </w:p>
  </w:footnote>
  <w:footnote w:type="continuationSeparator" w:id="0">
    <w:p w14:paraId="01F379BA" w14:textId="77777777" w:rsidR="00F16A4E" w:rsidRDefault="00F16A4E" w:rsidP="00F16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A55"/>
    <w:multiLevelType w:val="hybridMultilevel"/>
    <w:tmpl w:val="5554E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C97726"/>
    <w:multiLevelType w:val="hybridMultilevel"/>
    <w:tmpl w:val="7C8A49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DE06CA"/>
    <w:multiLevelType w:val="hybridMultilevel"/>
    <w:tmpl w:val="32D6B3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0B219B"/>
    <w:multiLevelType w:val="hybridMultilevel"/>
    <w:tmpl w:val="C284D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650819"/>
    <w:multiLevelType w:val="hybridMultilevel"/>
    <w:tmpl w:val="9640B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CF1C7A"/>
    <w:multiLevelType w:val="hybridMultilevel"/>
    <w:tmpl w:val="7A6CD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B53C2D"/>
    <w:multiLevelType w:val="hybridMultilevel"/>
    <w:tmpl w:val="A8FA20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2AD086B"/>
    <w:multiLevelType w:val="multilevel"/>
    <w:tmpl w:val="48A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B6D8A"/>
    <w:multiLevelType w:val="hybridMultilevel"/>
    <w:tmpl w:val="265854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D4E62C2"/>
    <w:multiLevelType w:val="hybridMultilevel"/>
    <w:tmpl w:val="B90EC9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ena.chiu@W10V06-110">
    <w15:presenceInfo w15:providerId="None" w15:userId="elena.chiu@W10V06-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5D"/>
    <w:rsid w:val="000405E9"/>
    <w:rsid w:val="000C6AC6"/>
    <w:rsid w:val="00291A5D"/>
    <w:rsid w:val="00533596"/>
    <w:rsid w:val="00583FDE"/>
    <w:rsid w:val="005C2DF3"/>
    <w:rsid w:val="00775332"/>
    <w:rsid w:val="007F64C7"/>
    <w:rsid w:val="008E750A"/>
    <w:rsid w:val="00A0438D"/>
    <w:rsid w:val="00A8555B"/>
    <w:rsid w:val="00D03DE1"/>
    <w:rsid w:val="00F16A4E"/>
    <w:rsid w:val="00F226AE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A867F"/>
  <w15:chartTrackingRefBased/>
  <w15:docId w15:val="{76B31C08-2E94-4614-88D1-CEE46CBE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6A4E"/>
    <w:rPr>
      <w:rFonts w:ascii="Arial" w:hAnsi="Arial" w:cs="Arial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A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A4E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F16A4E"/>
  </w:style>
  <w:style w:type="character" w:customStyle="1" w:styleId="a8">
    <w:name w:val="註解文字 字元"/>
    <w:basedOn w:val="a0"/>
    <w:link w:val="a7"/>
    <w:uiPriority w:val="99"/>
    <w:semiHidden/>
    <w:rsid w:val="00F16A4E"/>
    <w:rPr>
      <w:rFonts w:ascii="Arial" w:hAnsi="Arial" w:cs="Arial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16A4E"/>
    <w:rPr>
      <w:sz w:val="18"/>
      <w:szCs w:val="18"/>
    </w:rPr>
  </w:style>
  <w:style w:type="paragraph" w:styleId="aa">
    <w:name w:val="List Paragraph"/>
    <w:basedOn w:val="a"/>
    <w:uiPriority w:val="34"/>
    <w:qFormat/>
    <w:rsid w:val="00F16A4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16A4E"/>
    <w:rPr>
      <w:rFonts w:asciiTheme="majorHAnsi" w:eastAsiaTheme="majorEastAsia" w:hAnsiTheme="majorHAnsi" w:cstheme="majorBidi"/>
    </w:rPr>
  </w:style>
  <w:style w:type="character" w:customStyle="1" w:styleId="ac">
    <w:name w:val="註解方塊文字 字元"/>
    <w:basedOn w:val="a0"/>
    <w:link w:val="ab"/>
    <w:uiPriority w:val="99"/>
    <w:semiHidden/>
    <w:rsid w:val="00F16A4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0405E9"/>
    <w:rPr>
      <w:color w:val="0563C1" w:themeColor="hyperlink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0405E9"/>
    <w:rPr>
      <w:b/>
      <w:bCs/>
    </w:rPr>
  </w:style>
  <w:style w:type="character" w:customStyle="1" w:styleId="af">
    <w:name w:val="註解主旨 字元"/>
    <w:basedOn w:val="a8"/>
    <w:link w:val="ae"/>
    <w:uiPriority w:val="99"/>
    <w:semiHidden/>
    <w:rsid w:val="000405E9"/>
    <w:rPr>
      <w:rFonts w:ascii="Arial" w:hAnsi="Arial" w:cs="Arial"/>
      <w:b/>
      <w:bCs/>
      <w:kern w:val="0"/>
      <w:sz w:val="18"/>
      <w:szCs w:val="18"/>
    </w:rPr>
  </w:style>
  <w:style w:type="character" w:styleId="af0">
    <w:name w:val="Strong"/>
    <w:basedOn w:val="a0"/>
    <w:uiPriority w:val="22"/>
    <w:qFormat/>
    <w:rsid w:val="007F6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13</cp:revision>
  <dcterms:created xsi:type="dcterms:W3CDTF">2025-01-02T08:44:00Z</dcterms:created>
  <dcterms:modified xsi:type="dcterms:W3CDTF">2025-04-11T03:48:00Z</dcterms:modified>
</cp:coreProperties>
</file>