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4915" w14:textId="624CB3DC" w:rsidR="005D2E8C" w:rsidRDefault="005D2E8C" w:rsidP="005D2E8C">
      <w:r w:rsidRPr="005D2E8C">
        <w:t>Last updated: Jan. 01, 2022</w:t>
      </w:r>
    </w:p>
    <w:p w14:paraId="75F90F8C" w14:textId="3C14344D" w:rsidR="005D2E8C" w:rsidRDefault="005D2E8C" w:rsidP="005D2E8C">
      <w:pPr>
        <w:rPr>
          <w:rFonts w:hint="eastAsia"/>
        </w:rPr>
      </w:pPr>
      <w:r>
        <w:t xml:space="preserve">This Notice is issued by Global </w:t>
      </w:r>
      <w:proofErr w:type="spellStart"/>
      <w:r>
        <w:t>Unichip</w:t>
      </w:r>
      <w:proofErr w:type="spellEnd"/>
      <w:r>
        <w:t xml:space="preserve"> Corporation. (“GUC”, “we”, “us” and “our”).</w:t>
      </w:r>
    </w:p>
    <w:p w14:paraId="5EF8A28D" w14:textId="6F94FB81" w:rsidR="005D2E8C" w:rsidRDefault="005D2E8C" w:rsidP="005D2E8C">
      <w:r>
        <w:t>This Notice applies to websites that are operated or controlled by GUC</w:t>
      </w:r>
      <w:r>
        <w:t>:</w:t>
      </w:r>
    </w:p>
    <w:p w14:paraId="418188A3" w14:textId="6FD9119C" w:rsidR="005D2E8C" w:rsidRDefault="005D2E8C" w:rsidP="005D2E8C"/>
    <w:p w14:paraId="758575E5" w14:textId="77777777" w:rsidR="005D2E8C" w:rsidRDefault="005D2E8C" w:rsidP="005D2E8C">
      <w:pPr>
        <w:rPr>
          <w:rFonts w:hint="eastAsia"/>
        </w:rPr>
      </w:pPr>
    </w:p>
    <w:p w14:paraId="0DC8DE36" w14:textId="77777777" w:rsidR="005D2E8C" w:rsidRPr="005D2E8C" w:rsidRDefault="005D2E8C" w:rsidP="005D2E8C">
      <w:pPr>
        <w:rPr>
          <w:b/>
          <w:bCs/>
          <w:sz w:val="28"/>
          <w:szCs w:val="24"/>
        </w:rPr>
      </w:pPr>
      <w:r w:rsidRPr="005D2E8C">
        <w:rPr>
          <w:b/>
          <w:bCs/>
          <w:sz w:val="28"/>
          <w:szCs w:val="24"/>
        </w:rPr>
        <w:t>What Are Cookies?</w:t>
      </w:r>
    </w:p>
    <w:p w14:paraId="6E018373" w14:textId="77777777" w:rsidR="005D2E8C" w:rsidRPr="005D2E8C" w:rsidRDefault="005D2E8C" w:rsidP="005D2E8C">
      <w:r w:rsidRPr="005D2E8C">
        <w:t>Cookies are simple text files that are stored on your computer or mobile device by a website’s server. Each cookie is unique to your web browser. It will contain some anonymous information such as a unique identifier, website’s domain name, and some digits and numbers.</w:t>
      </w:r>
    </w:p>
    <w:p w14:paraId="1937A2B6" w14:textId="77777777" w:rsidR="005D2E8C" w:rsidRPr="005D2E8C" w:rsidRDefault="005D2E8C" w:rsidP="005D2E8C">
      <w:pPr>
        <w:numPr>
          <w:ilvl w:val="0"/>
          <w:numId w:val="3"/>
        </w:numPr>
        <w:rPr>
          <w:b/>
          <w:bCs/>
          <w:color w:val="006600"/>
        </w:rPr>
      </w:pPr>
      <w:r w:rsidRPr="005D2E8C">
        <w:rPr>
          <w:b/>
          <w:bCs/>
          <w:color w:val="006600"/>
        </w:rPr>
        <w:t>Necessary cookies</w:t>
      </w:r>
    </w:p>
    <w:p w14:paraId="0669D94B" w14:textId="77777777" w:rsidR="005D2E8C" w:rsidRPr="005D2E8C" w:rsidRDefault="005D2E8C" w:rsidP="005D2E8C">
      <w:r w:rsidRPr="005D2E8C">
        <w:t>Necessary cookies allow us to offer you the best possible experience when accessing and navigating through our website and using its features. For example, these cookies let us recognize that you have created an account and have logged into that account.</w:t>
      </w:r>
    </w:p>
    <w:p w14:paraId="25C1B610" w14:textId="77777777" w:rsidR="005D2E8C" w:rsidRPr="005D2E8C" w:rsidRDefault="005D2E8C" w:rsidP="005D2E8C">
      <w:pPr>
        <w:numPr>
          <w:ilvl w:val="0"/>
          <w:numId w:val="3"/>
        </w:numPr>
        <w:rPr>
          <w:b/>
          <w:bCs/>
          <w:color w:val="006600"/>
        </w:rPr>
      </w:pPr>
      <w:r w:rsidRPr="005D2E8C">
        <w:rPr>
          <w:b/>
          <w:bCs/>
          <w:color w:val="006600"/>
        </w:rPr>
        <w:t>Functionality cookies</w:t>
      </w:r>
    </w:p>
    <w:p w14:paraId="137256E9" w14:textId="77777777" w:rsidR="005D2E8C" w:rsidRPr="005D2E8C" w:rsidRDefault="005D2E8C" w:rsidP="005D2E8C">
      <w:r w:rsidRPr="005D2E8C">
        <w:t>Functionality cookies let us operate the site in accordance with the choices you make. For example, we will recognize your username and remember how you customized the site during future visits.</w:t>
      </w:r>
    </w:p>
    <w:p w14:paraId="247CECFB" w14:textId="77777777" w:rsidR="005D2E8C" w:rsidRPr="005D2E8C" w:rsidRDefault="005D2E8C" w:rsidP="005D2E8C">
      <w:pPr>
        <w:numPr>
          <w:ilvl w:val="0"/>
          <w:numId w:val="3"/>
        </w:numPr>
        <w:rPr>
          <w:b/>
          <w:bCs/>
          <w:color w:val="006600"/>
        </w:rPr>
      </w:pPr>
      <w:r w:rsidRPr="005D2E8C">
        <w:rPr>
          <w:b/>
          <w:bCs/>
          <w:color w:val="006600"/>
        </w:rPr>
        <w:t>Analytical cookies</w:t>
      </w:r>
    </w:p>
    <w:p w14:paraId="679C25D5" w14:textId="77777777" w:rsidR="005D2E8C" w:rsidRPr="005D2E8C" w:rsidRDefault="005D2E8C" w:rsidP="005D2E8C">
      <w:r w:rsidRPr="005D2E8C">
        <w:t>These cookies enable us and third-party services to collect aggregated data for statistical purposes on how our visitors use the website. These cookies do not contain personal information such as names and email addresses and are used to help us improve your user experience of the website.</w:t>
      </w:r>
    </w:p>
    <w:p w14:paraId="6F226BE3" w14:textId="38FDFAA0" w:rsidR="005D2E8C" w:rsidRDefault="005D2E8C" w:rsidP="005D2E8C">
      <w:pPr>
        <w:rPr>
          <w:b/>
          <w:bCs/>
        </w:rPr>
      </w:pPr>
    </w:p>
    <w:p w14:paraId="0284AFEF" w14:textId="77777777" w:rsidR="005D2E8C" w:rsidRDefault="005D2E8C" w:rsidP="005D2E8C">
      <w:pPr>
        <w:rPr>
          <w:rFonts w:hint="eastAsia"/>
          <w:b/>
          <w:bCs/>
        </w:rPr>
      </w:pPr>
    </w:p>
    <w:p w14:paraId="71119B0A" w14:textId="4DDE95B7" w:rsidR="005D2E8C" w:rsidRPr="005D2E8C" w:rsidRDefault="005D2E8C" w:rsidP="005D2E8C">
      <w:pPr>
        <w:rPr>
          <w:b/>
          <w:bCs/>
          <w:sz w:val="28"/>
          <w:szCs w:val="24"/>
        </w:rPr>
      </w:pPr>
      <w:r w:rsidRPr="005D2E8C">
        <w:rPr>
          <w:b/>
          <w:bCs/>
          <w:sz w:val="28"/>
          <w:szCs w:val="24"/>
        </w:rPr>
        <w:t>Why Do We Use Cookies?</w:t>
      </w:r>
    </w:p>
    <w:p w14:paraId="4B75D5BA" w14:textId="77777777" w:rsidR="005D2E8C" w:rsidRPr="005D2E8C" w:rsidRDefault="005D2E8C" w:rsidP="005D2E8C">
      <w:r w:rsidRPr="005D2E8C">
        <w:t>We may use cookies to:</w:t>
      </w:r>
    </w:p>
    <w:p w14:paraId="02952D98" w14:textId="77777777" w:rsidR="005D2E8C" w:rsidRPr="005D2E8C" w:rsidRDefault="005D2E8C" w:rsidP="005D2E8C">
      <w:pPr>
        <w:numPr>
          <w:ilvl w:val="0"/>
          <w:numId w:val="5"/>
        </w:numPr>
      </w:pPr>
      <w:r w:rsidRPr="005D2E8C">
        <w:t>distinguish between visitors;</w:t>
      </w:r>
    </w:p>
    <w:p w14:paraId="3002DEB6" w14:textId="77777777" w:rsidR="005D2E8C" w:rsidRPr="005D2E8C" w:rsidRDefault="005D2E8C" w:rsidP="005D2E8C">
      <w:pPr>
        <w:numPr>
          <w:ilvl w:val="0"/>
          <w:numId w:val="5"/>
        </w:numPr>
      </w:pPr>
      <w:r w:rsidRPr="005D2E8C">
        <w:lastRenderedPageBreak/>
        <w:t>improve the use and the functionality of our Sites;</w:t>
      </w:r>
    </w:p>
    <w:p w14:paraId="7926B253" w14:textId="77777777" w:rsidR="005D2E8C" w:rsidRPr="005D2E8C" w:rsidRDefault="005D2E8C" w:rsidP="005D2E8C">
      <w:pPr>
        <w:numPr>
          <w:ilvl w:val="0"/>
          <w:numId w:val="5"/>
        </w:numPr>
      </w:pPr>
      <w:r w:rsidRPr="005D2E8C">
        <w:t>tailor our Sites and products to your needs and preferences;</w:t>
      </w:r>
    </w:p>
    <w:p w14:paraId="5C941290" w14:textId="77777777" w:rsidR="005D2E8C" w:rsidRPr="005D2E8C" w:rsidRDefault="005D2E8C" w:rsidP="005D2E8C">
      <w:pPr>
        <w:numPr>
          <w:ilvl w:val="0"/>
          <w:numId w:val="5"/>
        </w:numPr>
      </w:pPr>
      <w:proofErr w:type="spellStart"/>
      <w:r w:rsidRPr="005D2E8C">
        <w:t>analyse</w:t>
      </w:r>
      <w:proofErr w:type="spellEnd"/>
      <w:r w:rsidRPr="005D2E8C">
        <w:t xml:space="preserve"> how our Sites are used and compile anonymous and aggregate statistics; and to show you personalized advertisements when you visit other websites or applications on the internet.</w:t>
      </w:r>
    </w:p>
    <w:p w14:paraId="3798F442" w14:textId="77777777" w:rsidR="005D2E8C" w:rsidRPr="005D2E8C" w:rsidRDefault="005D2E8C" w:rsidP="005D2E8C">
      <w:r w:rsidRPr="005D2E8C">
        <w:t>We do not use the collected information to create visitor profiles.</w:t>
      </w:r>
    </w:p>
    <w:p w14:paraId="0386CBB1" w14:textId="77777777" w:rsidR="005D2E8C" w:rsidRDefault="005D2E8C" w:rsidP="005D2E8C">
      <w:pPr>
        <w:rPr>
          <w:b/>
          <w:bCs/>
        </w:rPr>
      </w:pPr>
    </w:p>
    <w:p w14:paraId="0A60A747" w14:textId="77777777" w:rsidR="005D2E8C" w:rsidRDefault="005D2E8C" w:rsidP="005D2E8C">
      <w:pPr>
        <w:rPr>
          <w:b/>
          <w:bCs/>
        </w:rPr>
      </w:pPr>
    </w:p>
    <w:p w14:paraId="473C161B" w14:textId="654104C3" w:rsidR="005D2E8C" w:rsidRPr="005D2E8C" w:rsidRDefault="005D2E8C" w:rsidP="005D2E8C">
      <w:pPr>
        <w:rPr>
          <w:b/>
          <w:bCs/>
          <w:sz w:val="28"/>
          <w:szCs w:val="24"/>
        </w:rPr>
      </w:pPr>
      <w:r w:rsidRPr="005D2E8C">
        <w:rPr>
          <w:b/>
          <w:bCs/>
          <w:sz w:val="28"/>
          <w:szCs w:val="24"/>
        </w:rPr>
        <w:t>Cookies Used on This Website</w:t>
      </w:r>
    </w:p>
    <w:p w14:paraId="6728E359" w14:textId="77777777" w:rsidR="005D2E8C" w:rsidRPr="005D2E8C" w:rsidRDefault="005D2E8C" w:rsidP="005D2E8C">
      <w:r w:rsidRPr="005D2E8C">
        <w:t>Our Website uses single-session (temporary) and multi-session (persistent) cookies. Temporary cookies last only as long as your web browser is open, and are used for technical purposes such as enabling better navigation on our Website. Once you close your browser, the cookie disappears. Persistent cookies are stored on your computer for longer periods and are used for purposes including tracking the number of unique visitors to our site and information such as the number of views a page gets, how much time a user spends on a page, and other pertinent web statistics. Cookies, by themselves, will not be used by GUC to disclose your individual identity. This information identifies your browser, but not you, to our servers when you visit the Website. If you want to disable the use of cookies or remove them at any time from your computer, you can disable or delete them using your browser (consult your browser's "Help" menu to learn how to delete cookies).</w:t>
      </w:r>
    </w:p>
    <w:p w14:paraId="26A6B7E2" w14:textId="77777777" w:rsidR="005D2E8C" w:rsidRPr="005D2E8C" w:rsidRDefault="005D2E8C" w:rsidP="005D2E8C">
      <w:r w:rsidRPr="005D2E8C">
        <w:t>Below you will find a list of the cookies we may use on our Website:</w:t>
      </w:r>
    </w:p>
    <w:p w14:paraId="6D4DF475" w14:textId="77777777" w:rsidR="005D2E8C" w:rsidRPr="005D2E8C" w:rsidRDefault="005D2E8C" w:rsidP="005D2E8C"/>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418"/>
        <w:gridCol w:w="5239"/>
        <w:gridCol w:w="1650"/>
      </w:tblGrid>
      <w:tr w:rsidR="005D2E8C" w:rsidRPr="005D2E8C" w14:paraId="1B106658" w14:textId="77777777" w:rsidTr="005D2E8C">
        <w:trPr>
          <w:tblHeader/>
        </w:trPr>
        <w:tc>
          <w:tcPr>
            <w:tcW w:w="2263" w:type="dxa"/>
            <w:vAlign w:val="center"/>
            <w:hideMark/>
          </w:tcPr>
          <w:p w14:paraId="62A82955" w14:textId="77777777" w:rsidR="005D2E8C" w:rsidRPr="005D2E8C" w:rsidRDefault="005D2E8C" w:rsidP="005D2E8C">
            <w:pPr>
              <w:rPr>
                <w:b/>
                <w:bCs/>
              </w:rPr>
            </w:pPr>
            <w:r w:rsidRPr="005D2E8C">
              <w:rPr>
                <w:b/>
                <w:bCs/>
              </w:rPr>
              <w:t>Type of Cookie</w:t>
            </w:r>
          </w:p>
        </w:tc>
        <w:tc>
          <w:tcPr>
            <w:tcW w:w="1418" w:type="dxa"/>
            <w:vAlign w:val="center"/>
            <w:hideMark/>
          </w:tcPr>
          <w:p w14:paraId="68469365" w14:textId="77777777" w:rsidR="005D2E8C" w:rsidRPr="005D2E8C" w:rsidRDefault="005D2E8C" w:rsidP="005D2E8C">
            <w:pPr>
              <w:rPr>
                <w:b/>
                <w:bCs/>
              </w:rPr>
            </w:pPr>
            <w:r w:rsidRPr="005D2E8C">
              <w:rPr>
                <w:b/>
                <w:bCs/>
              </w:rPr>
              <w:t>Name</w:t>
            </w:r>
          </w:p>
        </w:tc>
        <w:tc>
          <w:tcPr>
            <w:tcW w:w="5239" w:type="dxa"/>
            <w:vAlign w:val="center"/>
            <w:hideMark/>
          </w:tcPr>
          <w:p w14:paraId="76916AA5" w14:textId="77777777" w:rsidR="005D2E8C" w:rsidRPr="005D2E8C" w:rsidRDefault="005D2E8C" w:rsidP="005D2E8C">
            <w:pPr>
              <w:rPr>
                <w:b/>
                <w:bCs/>
              </w:rPr>
            </w:pPr>
            <w:r w:rsidRPr="005D2E8C">
              <w:rPr>
                <w:b/>
                <w:bCs/>
              </w:rPr>
              <w:t>Purpose</w:t>
            </w:r>
          </w:p>
        </w:tc>
        <w:tc>
          <w:tcPr>
            <w:tcW w:w="1650" w:type="dxa"/>
            <w:vAlign w:val="center"/>
            <w:hideMark/>
          </w:tcPr>
          <w:p w14:paraId="43B53DCB" w14:textId="77777777" w:rsidR="005D2E8C" w:rsidRPr="005D2E8C" w:rsidRDefault="005D2E8C" w:rsidP="005D2E8C">
            <w:pPr>
              <w:rPr>
                <w:b/>
                <w:bCs/>
              </w:rPr>
            </w:pPr>
            <w:r w:rsidRPr="005D2E8C">
              <w:rPr>
                <w:b/>
                <w:bCs/>
              </w:rPr>
              <w:t>Duration</w:t>
            </w:r>
          </w:p>
        </w:tc>
      </w:tr>
      <w:tr w:rsidR="005D2E8C" w:rsidRPr="005D2E8C" w14:paraId="20CBBE3E" w14:textId="77777777" w:rsidTr="005D2E8C">
        <w:tc>
          <w:tcPr>
            <w:tcW w:w="2263" w:type="dxa"/>
            <w:vAlign w:val="center"/>
            <w:hideMark/>
          </w:tcPr>
          <w:p w14:paraId="5F331063" w14:textId="77777777" w:rsidR="005D2E8C" w:rsidRPr="005D2E8C" w:rsidRDefault="005D2E8C" w:rsidP="005D2E8C">
            <w:r w:rsidRPr="005D2E8C">
              <w:t>HTTP</w:t>
            </w:r>
          </w:p>
        </w:tc>
        <w:tc>
          <w:tcPr>
            <w:tcW w:w="1418" w:type="dxa"/>
            <w:vAlign w:val="center"/>
            <w:hideMark/>
          </w:tcPr>
          <w:p w14:paraId="45089EAD" w14:textId="77777777" w:rsidR="005D2E8C" w:rsidRPr="005D2E8C" w:rsidRDefault="005D2E8C" w:rsidP="005D2E8C">
            <w:r w:rsidRPr="005D2E8C">
              <w:t>_ga</w:t>
            </w:r>
          </w:p>
        </w:tc>
        <w:tc>
          <w:tcPr>
            <w:tcW w:w="5239" w:type="dxa"/>
            <w:vAlign w:val="center"/>
            <w:hideMark/>
          </w:tcPr>
          <w:p w14:paraId="76BC1E39" w14:textId="77777777" w:rsidR="005D2E8C" w:rsidRPr="005D2E8C" w:rsidRDefault="005D2E8C" w:rsidP="005D2E8C">
            <w:r w:rsidRPr="005D2E8C">
              <w:t>Registers a unique ID that is used to generate statistical data on how the visitor uses the Website.</w:t>
            </w:r>
          </w:p>
        </w:tc>
        <w:tc>
          <w:tcPr>
            <w:tcW w:w="1650" w:type="dxa"/>
            <w:vAlign w:val="center"/>
            <w:hideMark/>
          </w:tcPr>
          <w:p w14:paraId="29E06692" w14:textId="77777777" w:rsidR="005D2E8C" w:rsidRPr="005D2E8C" w:rsidRDefault="005D2E8C" w:rsidP="005D2E8C">
            <w:r w:rsidRPr="005D2E8C">
              <w:t>2 years</w:t>
            </w:r>
          </w:p>
        </w:tc>
      </w:tr>
      <w:tr w:rsidR="005D2E8C" w:rsidRPr="005D2E8C" w14:paraId="62BF0CAA" w14:textId="77777777" w:rsidTr="005D2E8C">
        <w:tc>
          <w:tcPr>
            <w:tcW w:w="2263" w:type="dxa"/>
            <w:vAlign w:val="center"/>
            <w:hideMark/>
          </w:tcPr>
          <w:p w14:paraId="434E03C6" w14:textId="77777777" w:rsidR="005D2E8C" w:rsidRPr="005D2E8C" w:rsidRDefault="005D2E8C" w:rsidP="005D2E8C">
            <w:r w:rsidRPr="005D2E8C">
              <w:t>HTTP</w:t>
            </w:r>
          </w:p>
        </w:tc>
        <w:tc>
          <w:tcPr>
            <w:tcW w:w="1418" w:type="dxa"/>
            <w:vAlign w:val="center"/>
            <w:hideMark/>
          </w:tcPr>
          <w:p w14:paraId="22F3A610" w14:textId="77777777" w:rsidR="005D2E8C" w:rsidRPr="005D2E8C" w:rsidRDefault="005D2E8C" w:rsidP="005D2E8C">
            <w:r w:rsidRPr="005D2E8C">
              <w:t>_gat</w:t>
            </w:r>
          </w:p>
        </w:tc>
        <w:tc>
          <w:tcPr>
            <w:tcW w:w="5239" w:type="dxa"/>
            <w:vAlign w:val="center"/>
            <w:hideMark/>
          </w:tcPr>
          <w:p w14:paraId="78367333" w14:textId="77777777" w:rsidR="005D2E8C" w:rsidRPr="005D2E8C" w:rsidRDefault="005D2E8C" w:rsidP="005D2E8C">
            <w:r w:rsidRPr="005D2E8C">
              <w:t>Used by Google Analytics to throttle request rate.</w:t>
            </w:r>
          </w:p>
        </w:tc>
        <w:tc>
          <w:tcPr>
            <w:tcW w:w="1650" w:type="dxa"/>
            <w:vAlign w:val="center"/>
            <w:hideMark/>
          </w:tcPr>
          <w:p w14:paraId="5BEE5EFE" w14:textId="77777777" w:rsidR="005D2E8C" w:rsidRPr="005D2E8C" w:rsidRDefault="005D2E8C" w:rsidP="005D2E8C">
            <w:r w:rsidRPr="005D2E8C">
              <w:t>1 day</w:t>
            </w:r>
          </w:p>
        </w:tc>
      </w:tr>
      <w:tr w:rsidR="005D2E8C" w:rsidRPr="005D2E8C" w14:paraId="66692627" w14:textId="77777777" w:rsidTr="005D2E8C">
        <w:tc>
          <w:tcPr>
            <w:tcW w:w="2263" w:type="dxa"/>
            <w:vAlign w:val="center"/>
            <w:hideMark/>
          </w:tcPr>
          <w:p w14:paraId="5655C028" w14:textId="77777777" w:rsidR="005D2E8C" w:rsidRPr="005D2E8C" w:rsidRDefault="005D2E8C" w:rsidP="005D2E8C">
            <w:r w:rsidRPr="005D2E8C">
              <w:t>HTTP</w:t>
            </w:r>
          </w:p>
        </w:tc>
        <w:tc>
          <w:tcPr>
            <w:tcW w:w="1418" w:type="dxa"/>
            <w:vAlign w:val="center"/>
            <w:hideMark/>
          </w:tcPr>
          <w:p w14:paraId="32B995AD" w14:textId="77777777" w:rsidR="005D2E8C" w:rsidRPr="005D2E8C" w:rsidRDefault="005D2E8C" w:rsidP="005D2E8C">
            <w:r w:rsidRPr="005D2E8C">
              <w:t>_gid</w:t>
            </w:r>
          </w:p>
        </w:tc>
        <w:tc>
          <w:tcPr>
            <w:tcW w:w="5239" w:type="dxa"/>
            <w:vAlign w:val="center"/>
            <w:hideMark/>
          </w:tcPr>
          <w:p w14:paraId="14AFCAD8" w14:textId="77777777" w:rsidR="005D2E8C" w:rsidRPr="005D2E8C" w:rsidRDefault="005D2E8C" w:rsidP="005D2E8C">
            <w:r w:rsidRPr="005D2E8C">
              <w:t xml:space="preserve">Registers a unique ID that is used to generate </w:t>
            </w:r>
            <w:r w:rsidRPr="005D2E8C">
              <w:lastRenderedPageBreak/>
              <w:t>statistical data on how the visitor uses the Website.</w:t>
            </w:r>
          </w:p>
        </w:tc>
        <w:tc>
          <w:tcPr>
            <w:tcW w:w="1650" w:type="dxa"/>
            <w:vAlign w:val="center"/>
            <w:hideMark/>
          </w:tcPr>
          <w:p w14:paraId="37056E67" w14:textId="77777777" w:rsidR="005D2E8C" w:rsidRPr="005D2E8C" w:rsidRDefault="005D2E8C" w:rsidP="005D2E8C">
            <w:r w:rsidRPr="005D2E8C">
              <w:lastRenderedPageBreak/>
              <w:t>1 day</w:t>
            </w:r>
          </w:p>
        </w:tc>
      </w:tr>
    </w:tbl>
    <w:p w14:paraId="6AE9A3F8" w14:textId="77777777" w:rsidR="005D2E8C" w:rsidRPr="005D2E8C" w:rsidRDefault="005D2E8C" w:rsidP="005D2E8C"/>
    <w:p w14:paraId="20446053" w14:textId="77777777" w:rsidR="005D2E8C" w:rsidRPr="005D2E8C" w:rsidRDefault="005D2E8C" w:rsidP="005D2E8C">
      <w:r w:rsidRPr="005D2E8C">
        <w:t>If you want to restrict or block the cookies that are set by our website, you can do so through your browser setting. Alternatively, you can visit </w:t>
      </w:r>
      <w:hyperlink r:id="rId7" w:tgtFrame="_blank" w:tooltip="All About Cookies.org [Open with new window]" w:history="1">
        <w:r w:rsidRPr="005D2E8C">
          <w:rPr>
            <w:rStyle w:val="a7"/>
          </w:rPr>
          <w:t>https://www.allaboutcookies.org/manage-cookies/</w:t>
        </w:r>
      </w:hyperlink>
      <w:r w:rsidRPr="005D2E8C">
        <w:t>, which contains comprehensive information on how to do this on a wide variety of browsers and devices. You will find general information about cookies and details on how to delete cookies from your device.</w:t>
      </w:r>
    </w:p>
    <w:p w14:paraId="077C068E" w14:textId="77777777" w:rsidR="005D2E8C" w:rsidRPr="005D2E8C" w:rsidRDefault="005D2E8C" w:rsidP="005D2E8C">
      <w:pPr>
        <w:rPr>
          <w:rFonts w:hint="eastAsia"/>
        </w:rPr>
      </w:pPr>
    </w:p>
    <w:sectPr w:rsidR="005D2E8C" w:rsidRPr="005D2E8C" w:rsidSect="00647131">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B9E0" w14:textId="77777777" w:rsidR="00647131" w:rsidRDefault="00647131" w:rsidP="00647131">
      <w:r>
        <w:separator/>
      </w:r>
    </w:p>
  </w:endnote>
  <w:endnote w:type="continuationSeparator" w:id="0">
    <w:p w14:paraId="43F575C2" w14:textId="77777777" w:rsidR="00647131" w:rsidRDefault="00647131" w:rsidP="0064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A882" w14:textId="77777777" w:rsidR="00647131" w:rsidRDefault="00647131" w:rsidP="00647131">
      <w:r>
        <w:separator/>
      </w:r>
    </w:p>
  </w:footnote>
  <w:footnote w:type="continuationSeparator" w:id="0">
    <w:p w14:paraId="2D553CA4" w14:textId="77777777" w:rsidR="00647131" w:rsidRDefault="00647131" w:rsidP="00647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2DD"/>
    <w:multiLevelType w:val="multilevel"/>
    <w:tmpl w:val="C6FAE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986407"/>
    <w:multiLevelType w:val="multilevel"/>
    <w:tmpl w:val="5AE6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251E01"/>
    <w:multiLevelType w:val="multilevel"/>
    <w:tmpl w:val="675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341AF"/>
    <w:multiLevelType w:val="multilevel"/>
    <w:tmpl w:val="3A9E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66EE8"/>
    <w:multiLevelType w:val="multilevel"/>
    <w:tmpl w:val="07FC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C9"/>
    <w:rsid w:val="005D2E8C"/>
    <w:rsid w:val="00647131"/>
    <w:rsid w:val="00E759C9"/>
    <w:rsid w:val="00F10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D072"/>
  <w15:chartTrackingRefBased/>
  <w15:docId w15:val="{142D9A27-A0AE-42D1-9C62-562F3763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647131"/>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647131"/>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647131"/>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647131"/>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131"/>
    <w:pPr>
      <w:tabs>
        <w:tab w:val="center" w:pos="4153"/>
        <w:tab w:val="right" w:pos="8306"/>
      </w:tabs>
      <w:snapToGrid w:val="0"/>
    </w:pPr>
    <w:rPr>
      <w:sz w:val="20"/>
      <w:szCs w:val="20"/>
    </w:rPr>
  </w:style>
  <w:style w:type="character" w:customStyle="1" w:styleId="a4">
    <w:name w:val="頁首 字元"/>
    <w:basedOn w:val="a0"/>
    <w:link w:val="a3"/>
    <w:uiPriority w:val="99"/>
    <w:rsid w:val="00647131"/>
    <w:rPr>
      <w:sz w:val="20"/>
      <w:szCs w:val="20"/>
    </w:rPr>
  </w:style>
  <w:style w:type="paragraph" w:styleId="a5">
    <w:name w:val="footer"/>
    <w:basedOn w:val="a"/>
    <w:link w:val="a6"/>
    <w:uiPriority w:val="99"/>
    <w:unhideWhenUsed/>
    <w:rsid w:val="00647131"/>
    <w:pPr>
      <w:tabs>
        <w:tab w:val="center" w:pos="4153"/>
        <w:tab w:val="right" w:pos="8306"/>
      </w:tabs>
      <w:snapToGrid w:val="0"/>
    </w:pPr>
    <w:rPr>
      <w:sz w:val="20"/>
      <w:szCs w:val="20"/>
    </w:rPr>
  </w:style>
  <w:style w:type="character" w:customStyle="1" w:styleId="a6">
    <w:name w:val="頁尾 字元"/>
    <w:basedOn w:val="a0"/>
    <w:link w:val="a5"/>
    <w:uiPriority w:val="99"/>
    <w:rsid w:val="00647131"/>
    <w:rPr>
      <w:sz w:val="20"/>
      <w:szCs w:val="20"/>
    </w:rPr>
  </w:style>
  <w:style w:type="character" w:customStyle="1" w:styleId="10">
    <w:name w:val="標題 1 字元"/>
    <w:basedOn w:val="a0"/>
    <w:link w:val="1"/>
    <w:uiPriority w:val="9"/>
    <w:rsid w:val="00647131"/>
    <w:rPr>
      <w:rFonts w:ascii="新細明體" w:eastAsia="新細明體" w:hAnsi="新細明體" w:cs="新細明體"/>
      <w:b/>
      <w:bCs/>
      <w:kern w:val="36"/>
      <w:sz w:val="48"/>
      <w:szCs w:val="48"/>
    </w:rPr>
  </w:style>
  <w:style w:type="character" w:customStyle="1" w:styleId="20">
    <w:name w:val="標題 2 字元"/>
    <w:basedOn w:val="a0"/>
    <w:link w:val="2"/>
    <w:uiPriority w:val="9"/>
    <w:rsid w:val="00647131"/>
    <w:rPr>
      <w:rFonts w:ascii="新細明體" w:eastAsia="新細明體" w:hAnsi="新細明體" w:cs="新細明體"/>
      <w:b/>
      <w:bCs/>
      <w:kern w:val="0"/>
      <w:sz w:val="36"/>
      <w:szCs w:val="36"/>
    </w:rPr>
  </w:style>
  <w:style w:type="character" w:customStyle="1" w:styleId="30">
    <w:name w:val="標題 3 字元"/>
    <w:basedOn w:val="a0"/>
    <w:link w:val="3"/>
    <w:uiPriority w:val="9"/>
    <w:rsid w:val="00647131"/>
    <w:rPr>
      <w:rFonts w:ascii="新細明體" w:eastAsia="新細明體" w:hAnsi="新細明體" w:cs="新細明體"/>
      <w:b/>
      <w:bCs/>
      <w:kern w:val="0"/>
      <w:sz w:val="27"/>
      <w:szCs w:val="27"/>
    </w:rPr>
  </w:style>
  <w:style w:type="character" w:customStyle="1" w:styleId="40">
    <w:name w:val="標題 4 字元"/>
    <w:basedOn w:val="a0"/>
    <w:link w:val="4"/>
    <w:uiPriority w:val="9"/>
    <w:rsid w:val="00647131"/>
    <w:rPr>
      <w:rFonts w:ascii="新細明體" w:eastAsia="新細明體" w:hAnsi="新細明體" w:cs="新細明體"/>
      <w:b/>
      <w:bCs/>
      <w:kern w:val="0"/>
      <w:szCs w:val="24"/>
    </w:rPr>
  </w:style>
  <w:style w:type="paragraph" w:customStyle="1" w:styleId="text-tip">
    <w:name w:val="text-tip"/>
    <w:basedOn w:val="a"/>
    <w:rsid w:val="00647131"/>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647131"/>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unhideWhenUsed/>
    <w:rsid w:val="00647131"/>
    <w:rPr>
      <w:color w:val="0000FF"/>
      <w:u w:val="single"/>
    </w:rPr>
  </w:style>
  <w:style w:type="character" w:styleId="a8">
    <w:name w:val="Unresolved Mention"/>
    <w:basedOn w:val="a0"/>
    <w:uiPriority w:val="99"/>
    <w:semiHidden/>
    <w:unhideWhenUsed/>
    <w:rsid w:val="005D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02136">
      <w:bodyDiv w:val="1"/>
      <w:marLeft w:val="0"/>
      <w:marRight w:val="0"/>
      <w:marTop w:val="0"/>
      <w:marBottom w:val="0"/>
      <w:divBdr>
        <w:top w:val="none" w:sz="0" w:space="0" w:color="auto"/>
        <w:left w:val="none" w:sz="0" w:space="0" w:color="auto"/>
        <w:bottom w:val="none" w:sz="0" w:space="0" w:color="auto"/>
        <w:right w:val="none" w:sz="0" w:space="0" w:color="auto"/>
      </w:divBdr>
      <w:divsChild>
        <w:div w:id="461002506">
          <w:marLeft w:val="0"/>
          <w:marRight w:val="0"/>
          <w:marTop w:val="0"/>
          <w:marBottom w:val="0"/>
          <w:divBdr>
            <w:top w:val="none" w:sz="0" w:space="0" w:color="auto"/>
            <w:left w:val="none" w:sz="0" w:space="0" w:color="auto"/>
            <w:bottom w:val="none" w:sz="0" w:space="0" w:color="auto"/>
            <w:right w:val="none" w:sz="0" w:space="0" w:color="auto"/>
          </w:divBdr>
        </w:div>
        <w:div w:id="892160283">
          <w:marLeft w:val="0"/>
          <w:marRight w:val="0"/>
          <w:marTop w:val="0"/>
          <w:marBottom w:val="0"/>
          <w:divBdr>
            <w:top w:val="none" w:sz="0" w:space="0" w:color="auto"/>
            <w:left w:val="none" w:sz="0" w:space="0" w:color="auto"/>
            <w:bottom w:val="none" w:sz="0" w:space="0" w:color="auto"/>
            <w:right w:val="none" w:sz="0" w:space="0" w:color="auto"/>
          </w:divBdr>
        </w:div>
      </w:divsChild>
    </w:div>
    <w:div w:id="784691635">
      <w:bodyDiv w:val="1"/>
      <w:marLeft w:val="0"/>
      <w:marRight w:val="0"/>
      <w:marTop w:val="0"/>
      <w:marBottom w:val="0"/>
      <w:divBdr>
        <w:top w:val="none" w:sz="0" w:space="0" w:color="auto"/>
        <w:left w:val="none" w:sz="0" w:space="0" w:color="auto"/>
        <w:bottom w:val="none" w:sz="0" w:space="0" w:color="auto"/>
        <w:right w:val="none" w:sz="0" w:space="0" w:color="auto"/>
      </w:divBdr>
    </w:div>
    <w:div w:id="941570295">
      <w:bodyDiv w:val="1"/>
      <w:marLeft w:val="0"/>
      <w:marRight w:val="0"/>
      <w:marTop w:val="0"/>
      <w:marBottom w:val="0"/>
      <w:divBdr>
        <w:top w:val="none" w:sz="0" w:space="0" w:color="auto"/>
        <w:left w:val="none" w:sz="0" w:space="0" w:color="auto"/>
        <w:bottom w:val="none" w:sz="0" w:space="0" w:color="auto"/>
        <w:right w:val="none" w:sz="0" w:space="0" w:color="auto"/>
      </w:divBdr>
    </w:div>
    <w:div w:id="945038831">
      <w:bodyDiv w:val="1"/>
      <w:marLeft w:val="0"/>
      <w:marRight w:val="0"/>
      <w:marTop w:val="0"/>
      <w:marBottom w:val="0"/>
      <w:divBdr>
        <w:top w:val="none" w:sz="0" w:space="0" w:color="auto"/>
        <w:left w:val="none" w:sz="0" w:space="0" w:color="auto"/>
        <w:bottom w:val="none" w:sz="0" w:space="0" w:color="auto"/>
        <w:right w:val="none" w:sz="0" w:space="0" w:color="auto"/>
      </w:divBdr>
    </w:div>
    <w:div w:id="1030033003">
      <w:bodyDiv w:val="1"/>
      <w:marLeft w:val="0"/>
      <w:marRight w:val="0"/>
      <w:marTop w:val="0"/>
      <w:marBottom w:val="0"/>
      <w:divBdr>
        <w:top w:val="none" w:sz="0" w:space="0" w:color="auto"/>
        <w:left w:val="none" w:sz="0" w:space="0" w:color="auto"/>
        <w:bottom w:val="none" w:sz="0" w:space="0" w:color="auto"/>
        <w:right w:val="none" w:sz="0" w:space="0" w:color="auto"/>
      </w:divBdr>
      <w:divsChild>
        <w:div w:id="352464843">
          <w:marLeft w:val="0"/>
          <w:marRight w:val="0"/>
          <w:marTop w:val="0"/>
          <w:marBottom w:val="0"/>
          <w:divBdr>
            <w:top w:val="none" w:sz="0" w:space="0" w:color="auto"/>
            <w:left w:val="none" w:sz="0" w:space="0" w:color="auto"/>
            <w:bottom w:val="none" w:sz="0" w:space="0" w:color="auto"/>
            <w:right w:val="none" w:sz="0" w:space="0" w:color="auto"/>
          </w:divBdr>
          <w:divsChild>
            <w:div w:id="1095902751">
              <w:marLeft w:val="0"/>
              <w:marRight w:val="0"/>
              <w:marTop w:val="0"/>
              <w:marBottom w:val="0"/>
              <w:divBdr>
                <w:top w:val="none" w:sz="0" w:space="0" w:color="auto"/>
                <w:left w:val="none" w:sz="0" w:space="0" w:color="auto"/>
                <w:bottom w:val="none" w:sz="0" w:space="0" w:color="auto"/>
                <w:right w:val="none" w:sz="0" w:space="0" w:color="auto"/>
              </w:divBdr>
              <w:divsChild>
                <w:div w:id="2737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0741">
          <w:marLeft w:val="0"/>
          <w:marRight w:val="0"/>
          <w:marTop w:val="0"/>
          <w:marBottom w:val="0"/>
          <w:divBdr>
            <w:top w:val="none" w:sz="0" w:space="0" w:color="auto"/>
            <w:left w:val="none" w:sz="0" w:space="0" w:color="auto"/>
            <w:bottom w:val="none" w:sz="0" w:space="0" w:color="auto"/>
            <w:right w:val="none" w:sz="0" w:space="0" w:color="auto"/>
          </w:divBdr>
          <w:divsChild>
            <w:div w:id="353314077">
              <w:marLeft w:val="0"/>
              <w:marRight w:val="0"/>
              <w:marTop w:val="0"/>
              <w:marBottom w:val="0"/>
              <w:divBdr>
                <w:top w:val="none" w:sz="0" w:space="0" w:color="auto"/>
                <w:left w:val="none" w:sz="0" w:space="0" w:color="auto"/>
                <w:bottom w:val="none" w:sz="0" w:space="0" w:color="auto"/>
                <w:right w:val="none" w:sz="0" w:space="0" w:color="auto"/>
              </w:divBdr>
            </w:div>
            <w:div w:id="1364474230">
              <w:marLeft w:val="0"/>
              <w:marRight w:val="0"/>
              <w:marTop w:val="0"/>
              <w:marBottom w:val="0"/>
              <w:divBdr>
                <w:top w:val="none" w:sz="0" w:space="0" w:color="auto"/>
                <w:left w:val="none" w:sz="0" w:space="0" w:color="auto"/>
                <w:bottom w:val="none" w:sz="0" w:space="0" w:color="auto"/>
                <w:right w:val="none" w:sz="0" w:space="0" w:color="auto"/>
              </w:divBdr>
            </w:div>
            <w:div w:id="1857772538">
              <w:marLeft w:val="0"/>
              <w:marRight w:val="0"/>
              <w:marTop w:val="0"/>
              <w:marBottom w:val="0"/>
              <w:divBdr>
                <w:top w:val="none" w:sz="0" w:space="0" w:color="auto"/>
                <w:left w:val="none" w:sz="0" w:space="0" w:color="auto"/>
                <w:bottom w:val="none" w:sz="0" w:space="0" w:color="auto"/>
                <w:right w:val="none" w:sz="0" w:space="0" w:color="auto"/>
              </w:divBdr>
            </w:div>
            <w:div w:id="893859336">
              <w:marLeft w:val="0"/>
              <w:marRight w:val="0"/>
              <w:marTop w:val="0"/>
              <w:marBottom w:val="0"/>
              <w:divBdr>
                <w:top w:val="none" w:sz="0" w:space="0" w:color="auto"/>
                <w:left w:val="none" w:sz="0" w:space="0" w:color="auto"/>
                <w:bottom w:val="none" w:sz="0" w:space="0" w:color="auto"/>
                <w:right w:val="none" w:sz="0" w:space="0" w:color="auto"/>
              </w:divBdr>
            </w:div>
            <w:div w:id="904142131">
              <w:marLeft w:val="0"/>
              <w:marRight w:val="0"/>
              <w:marTop w:val="0"/>
              <w:marBottom w:val="0"/>
              <w:divBdr>
                <w:top w:val="none" w:sz="0" w:space="0" w:color="auto"/>
                <w:left w:val="none" w:sz="0" w:space="0" w:color="auto"/>
                <w:bottom w:val="none" w:sz="0" w:space="0" w:color="auto"/>
                <w:right w:val="none" w:sz="0" w:space="0" w:color="auto"/>
              </w:divBdr>
            </w:div>
            <w:div w:id="12924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509">
      <w:bodyDiv w:val="1"/>
      <w:marLeft w:val="0"/>
      <w:marRight w:val="0"/>
      <w:marTop w:val="0"/>
      <w:marBottom w:val="0"/>
      <w:divBdr>
        <w:top w:val="none" w:sz="0" w:space="0" w:color="auto"/>
        <w:left w:val="none" w:sz="0" w:space="0" w:color="auto"/>
        <w:bottom w:val="none" w:sz="0" w:space="0" w:color="auto"/>
        <w:right w:val="none" w:sz="0" w:space="0" w:color="auto"/>
      </w:divBdr>
    </w:div>
    <w:div w:id="204351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aboutcookies.org/manage-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545</Words>
  <Characters>3112</Characters>
  <Application>Microsoft Office Word</Application>
  <DocSecurity>0</DocSecurity>
  <Lines>25</Lines>
  <Paragraphs>7</Paragraphs>
  <ScaleCrop>false</ScaleCrop>
  <Company>GUC</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2025-01-01T08:03:00Z</dcterms:created>
  <dcterms:modified xsi:type="dcterms:W3CDTF">2025-04-07T12:33:00Z</dcterms:modified>
</cp:coreProperties>
</file>