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DDDF" w14:textId="04A35AC2" w:rsidR="002C4B4D" w:rsidRPr="0067447F" w:rsidRDefault="0067447F">
      <w:pPr>
        <w:rPr>
          <w:b/>
          <w:bCs/>
          <w:sz w:val="32"/>
          <w:szCs w:val="28"/>
        </w:rPr>
      </w:pPr>
      <w:r w:rsidRPr="0067447F">
        <w:rPr>
          <w:rFonts w:hint="eastAsia"/>
          <w:b/>
          <w:bCs/>
          <w:sz w:val="32"/>
          <w:szCs w:val="28"/>
        </w:rPr>
        <w:t>C</w:t>
      </w:r>
      <w:r w:rsidRPr="0067447F">
        <w:rPr>
          <w:b/>
          <w:bCs/>
          <w:sz w:val="32"/>
          <w:szCs w:val="28"/>
        </w:rPr>
        <w:t>ompany</w:t>
      </w:r>
    </w:p>
    <w:p w14:paraId="09DD84C5" w14:textId="123B2733" w:rsidR="0067447F" w:rsidRDefault="0067447F"/>
    <w:p w14:paraId="502F1837" w14:textId="77777777" w:rsidR="0067447F" w:rsidRPr="0067447F" w:rsidRDefault="0067447F" w:rsidP="0067447F">
      <w:pPr>
        <w:rPr>
          <w:b/>
          <w:bCs/>
        </w:rPr>
      </w:pPr>
      <w:r w:rsidRPr="0067447F">
        <w:rPr>
          <w:b/>
          <w:bCs/>
        </w:rPr>
        <w:t>Company Profile</w:t>
      </w:r>
    </w:p>
    <w:p w14:paraId="39C0DC09" w14:textId="77777777" w:rsidR="0067447F" w:rsidRPr="0067447F" w:rsidRDefault="0067447F" w:rsidP="0067447F">
      <w:r w:rsidRPr="0067447F">
        <w:t>GLOBAL UNICHIP CORP. (GUC) is a market leader in advanced ASIC (application-specific integrated circuit) services. Our comprehensive design services include ‘spec-in’ and SoC (System-on-Chip) integration, physical implementation, advanced packaging technologies, turn-key manufacturing, as well as cutting-edge technologies such as world-class HBM (high-bandwidth memory) and die-to-die interconnect IPs.</w:t>
      </w:r>
    </w:p>
    <w:p w14:paraId="36C607E2" w14:textId="77777777" w:rsidR="0067447F" w:rsidRPr="0067447F" w:rsidRDefault="0067447F" w:rsidP="0067447F">
      <w:r w:rsidRPr="0067447F">
        <w:t>GUC leads the ASIC service market in the AI (artificial intelligence), HPC (high-performance computing), 5G/networking, SSD (solid-state drive), and several other industrial segments. We are committed to expertly delivering to our customers the most competitive PPA (power, performance, and area) designs, promising quality and yield. We dedicate ourselves to differentiating our ASIC products in the highly competitive market through engineering excellence.</w:t>
      </w:r>
    </w:p>
    <w:p w14:paraId="66292EEF" w14:textId="77777777" w:rsidR="0067447F" w:rsidRPr="0067447F" w:rsidRDefault="0067447F" w:rsidP="0067447F">
      <w:r w:rsidRPr="0067447F">
        <w:t>Taiwan Semiconductor Manufacturing Co. (TSMC) is our single largest shareholder who holds 35% of the company’s total shares. TSMC is also GUC’s sole foundry supplier as well as the closest partner in advanced process and packaging technologies. Relying on the close relationship with TSMC, GUC is able to conquer various design to manufacturing challenges in order to create excellence in everything we produce.</w:t>
      </w:r>
    </w:p>
    <w:p w14:paraId="54FA6BC0" w14:textId="77777777" w:rsidR="0067447F" w:rsidRPr="0067447F" w:rsidRDefault="0067447F" w:rsidP="0067447F">
      <w:r w:rsidRPr="0067447F">
        <w:t>Based in Hsinchu, Taiwan, GUC has a global reputation with presence in North America, Mainland China, Europe, Korea, Japan and Vietnam. GUC is publicly listed on the Taiwan Stock Exchange (TWSE) under the ticker number “3443”.</w:t>
      </w:r>
    </w:p>
    <w:p w14:paraId="7D7D8640" w14:textId="77777777" w:rsidR="0067447F" w:rsidRDefault="0067447F" w:rsidP="0067447F">
      <w:pPr>
        <w:rPr>
          <w:b/>
          <w:bCs/>
        </w:rPr>
      </w:pPr>
    </w:p>
    <w:p w14:paraId="2604984B" w14:textId="5BF5BDC1" w:rsidR="0067447F" w:rsidRPr="0067447F" w:rsidRDefault="0067447F" w:rsidP="0067447F">
      <w:pPr>
        <w:rPr>
          <w:b/>
          <w:bCs/>
        </w:rPr>
      </w:pPr>
      <w:r w:rsidRPr="0067447F">
        <w:rPr>
          <w:b/>
          <w:bCs/>
        </w:rPr>
        <w:t>GUC Core Strengths</w:t>
      </w:r>
    </w:p>
    <w:p w14:paraId="19532C2C" w14:textId="77777777" w:rsidR="0067447F" w:rsidRPr="0067447F" w:rsidRDefault="0067447F" w:rsidP="0067447F">
      <w:r w:rsidRPr="0067447F">
        <w:t>At GUC, customers are our most important focus and they are fundamental to everything we do. With a comprehensive suite of advanced application-specific integrated circuit (ASIC) services, we are dedicated to helping customers achieve their goals and overcome challenges.</w:t>
      </w:r>
    </w:p>
    <w:p w14:paraId="025B9AC2" w14:textId="53945017" w:rsidR="0067447F" w:rsidRDefault="0067447F"/>
    <w:p w14:paraId="6252371A" w14:textId="77777777" w:rsidR="0067447F" w:rsidRPr="0067447F" w:rsidRDefault="0067447F" w:rsidP="0067447F">
      <w:pPr>
        <w:jc w:val="center"/>
        <w:rPr>
          <w:b/>
          <w:bCs/>
        </w:rPr>
      </w:pPr>
      <w:r w:rsidRPr="0067447F">
        <w:rPr>
          <w:b/>
          <w:bCs/>
        </w:rPr>
        <w:t>At GUC, we are united in the strengths below.</w:t>
      </w:r>
      <w:r w:rsidRPr="0067447F">
        <w:rPr>
          <w:b/>
          <w:bCs/>
        </w:rPr>
        <w:br/>
        <w:t>We are committed to our customers’ success.</w:t>
      </w:r>
    </w:p>
    <w:p w14:paraId="7BD17285" w14:textId="485CBFC7" w:rsidR="0067447F" w:rsidRDefault="0067447F" w:rsidP="0067447F">
      <w:pPr>
        <w:jc w:val="center"/>
      </w:pPr>
      <w:r>
        <w:rPr>
          <w:rFonts w:hint="eastAsia"/>
          <w:noProof/>
        </w:rPr>
        <w:lastRenderedPageBreak/>
        <w:drawing>
          <wp:inline distT="0" distB="0" distL="0" distR="0" wp14:anchorId="4C824773" wp14:editId="270A11E2">
            <wp:extent cx="2849886" cy="270053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9886" cy="2700533"/>
                    </a:xfrm>
                    <a:prstGeom prst="rect">
                      <a:avLst/>
                    </a:prstGeom>
                  </pic:spPr>
                </pic:pic>
              </a:graphicData>
            </a:graphic>
          </wp:inline>
        </w:drawing>
      </w:r>
    </w:p>
    <w:p w14:paraId="01F51D08" w14:textId="77777777" w:rsidR="0067447F" w:rsidRPr="0067447F" w:rsidRDefault="0067447F" w:rsidP="0067447F">
      <w:pPr>
        <w:rPr>
          <w:b/>
          <w:bCs/>
        </w:rPr>
      </w:pPr>
      <w:r w:rsidRPr="0067447F">
        <w:rPr>
          <w:b/>
          <w:bCs/>
        </w:rPr>
        <w:t>Technology Leadership in APT</w:t>
      </w:r>
    </w:p>
    <w:p w14:paraId="33677F45" w14:textId="77777777" w:rsidR="0067447F" w:rsidRPr="0067447F" w:rsidRDefault="0067447F" w:rsidP="0067447F">
      <w:r w:rsidRPr="0067447F">
        <w:t>GUC continues to maintain an innovation momentum that keeps pace with market trends. We focus on the research and development of advanced packaging technologies including chip-on-wafer-on-substrate (</w:t>
      </w:r>
      <w:proofErr w:type="spellStart"/>
      <w:r w:rsidRPr="0067447F">
        <w:t>CoWoS</w:t>
      </w:r>
      <w:proofErr w:type="spellEnd"/>
      <w:r w:rsidRPr="0067447F">
        <w:t>), integrated fan-out (</w:t>
      </w:r>
      <w:proofErr w:type="spellStart"/>
      <w:r w:rsidRPr="0067447F">
        <w:t>InFO</w:t>
      </w:r>
      <w:proofErr w:type="spellEnd"/>
      <w:r w:rsidRPr="0067447F">
        <w:t>) and 3D system on integrated chip (</w:t>
      </w:r>
      <w:proofErr w:type="spellStart"/>
      <w:r w:rsidRPr="0067447F">
        <w:t>SoIC</w:t>
      </w:r>
      <w:proofErr w:type="spellEnd"/>
      <w:r w:rsidRPr="0067447F">
        <w:t>). To service the one-stop shopping needs of our customers, we also provide high bandwidth memory (HBM) and die-to-die (D2D) IP interconnection solutions that lead the market, packing more power and performance into the same space.</w:t>
      </w:r>
    </w:p>
    <w:p w14:paraId="1167EFD8" w14:textId="77777777" w:rsidR="0067447F" w:rsidRDefault="0067447F" w:rsidP="0067447F">
      <w:pPr>
        <w:rPr>
          <w:b/>
          <w:bCs/>
        </w:rPr>
      </w:pPr>
    </w:p>
    <w:p w14:paraId="248A38DC" w14:textId="69B9A125" w:rsidR="0067447F" w:rsidRPr="0067447F" w:rsidRDefault="0067447F" w:rsidP="0067447F">
      <w:pPr>
        <w:rPr>
          <w:b/>
          <w:bCs/>
        </w:rPr>
      </w:pPr>
      <w:r w:rsidRPr="0067447F">
        <w:rPr>
          <w:b/>
          <w:bCs/>
        </w:rPr>
        <w:t>Design Engineering Excellence</w:t>
      </w:r>
    </w:p>
    <w:p w14:paraId="5DF0805A" w14:textId="77777777" w:rsidR="0067447F" w:rsidRPr="0067447F" w:rsidRDefault="0067447F" w:rsidP="0067447F">
      <w:r w:rsidRPr="0067447F">
        <w:t>GUC provides professional design engineering solutions for SoC platforms, IP integration, front-end/back-end design, packaging, testing and system verification. Our turnkey service models including spec-in, RTL-in, GDSII-in and KGD-in all the way to the finished product. Our collaboration with TSMC in the mass production stage provides our customers with early access to the most cutting-edge process nodes.</w:t>
      </w:r>
    </w:p>
    <w:p w14:paraId="2DF8B2AE" w14:textId="77777777" w:rsidR="0067447F" w:rsidRDefault="0067447F" w:rsidP="0067447F">
      <w:pPr>
        <w:rPr>
          <w:b/>
          <w:bCs/>
        </w:rPr>
      </w:pPr>
    </w:p>
    <w:p w14:paraId="6E78E418" w14:textId="2E848BEC" w:rsidR="0067447F" w:rsidRPr="0067447F" w:rsidRDefault="0067447F" w:rsidP="0067447F">
      <w:pPr>
        <w:rPr>
          <w:b/>
          <w:bCs/>
        </w:rPr>
      </w:pPr>
      <w:r w:rsidRPr="0067447F">
        <w:rPr>
          <w:b/>
          <w:bCs/>
        </w:rPr>
        <w:t>Customer-Trusted Service</w:t>
      </w:r>
    </w:p>
    <w:p w14:paraId="2ED36009" w14:textId="77777777" w:rsidR="0067447F" w:rsidRPr="0067447F" w:rsidRDefault="0067447F" w:rsidP="0067447F">
      <w:r w:rsidRPr="0067447F">
        <w:t>Integrity and commitment are the foundation of our company. We aim to build long-term relationships with our customers and we believe that providing professional ASIC services that they trust is the key driving force for GUC's sustainable development. We are committed to ensuring the success of our customers and will never compete with them, because their success is our success.</w:t>
      </w:r>
    </w:p>
    <w:p w14:paraId="2936035F" w14:textId="38EB7DCD" w:rsidR="0067447F" w:rsidRDefault="0067447F" w:rsidP="0067447F"/>
    <w:p w14:paraId="3D45EAFA" w14:textId="3E5459EE" w:rsidR="0067447F" w:rsidRDefault="0067447F" w:rsidP="0067447F"/>
    <w:p w14:paraId="668E69AE" w14:textId="77777777" w:rsidR="0067447F" w:rsidRPr="0067447F" w:rsidRDefault="0067447F" w:rsidP="0067447F">
      <w:pPr>
        <w:rPr>
          <w:b/>
          <w:bCs/>
          <w:color w:val="006600"/>
        </w:rPr>
      </w:pPr>
      <w:r w:rsidRPr="0067447F">
        <w:rPr>
          <w:b/>
          <w:bCs/>
          <w:color w:val="006600"/>
        </w:rPr>
        <w:t>Investor Relations</w:t>
      </w:r>
    </w:p>
    <w:p w14:paraId="007929BB" w14:textId="77777777" w:rsidR="0067447F" w:rsidRPr="0067447F" w:rsidRDefault="0067447F" w:rsidP="0067447F">
      <w:pPr>
        <w:numPr>
          <w:ilvl w:val="0"/>
          <w:numId w:val="1"/>
        </w:numPr>
      </w:pPr>
      <w:r w:rsidRPr="0067447F">
        <w:t>Name: Asia Lin</w:t>
      </w:r>
    </w:p>
    <w:p w14:paraId="4342A587" w14:textId="77777777" w:rsidR="0067447F" w:rsidRPr="0067447F" w:rsidRDefault="0067447F" w:rsidP="0067447F">
      <w:pPr>
        <w:numPr>
          <w:ilvl w:val="0"/>
          <w:numId w:val="1"/>
        </w:numPr>
      </w:pPr>
      <w:r w:rsidRPr="0067447F">
        <w:lastRenderedPageBreak/>
        <w:t>TEL: +886-3-564-6600</w:t>
      </w:r>
    </w:p>
    <w:p w14:paraId="6ED50787" w14:textId="77777777" w:rsidR="0067447F" w:rsidRPr="0067447F" w:rsidRDefault="0067447F" w:rsidP="0067447F">
      <w:pPr>
        <w:numPr>
          <w:ilvl w:val="0"/>
          <w:numId w:val="1"/>
        </w:numPr>
      </w:pPr>
      <w:r w:rsidRPr="0067447F">
        <w:t>FAX: +886-3-666-8208</w:t>
      </w:r>
    </w:p>
    <w:p w14:paraId="7D8EC964" w14:textId="77777777" w:rsidR="0067447F" w:rsidRPr="0067447F" w:rsidRDefault="0067447F" w:rsidP="0067447F">
      <w:pPr>
        <w:numPr>
          <w:ilvl w:val="0"/>
          <w:numId w:val="1"/>
        </w:numPr>
      </w:pPr>
      <w:r w:rsidRPr="0067447F">
        <w:t>E-mail: </w:t>
      </w:r>
      <w:hyperlink r:id="rId6" w:tooltip="Send mail to Investor Relations" w:history="1">
        <w:r w:rsidRPr="0067447F">
          <w:rPr>
            <w:rStyle w:val="a3"/>
          </w:rPr>
          <w:t>irinfo@guc-asic.com</w:t>
        </w:r>
      </w:hyperlink>
    </w:p>
    <w:p w14:paraId="05559E94" w14:textId="77777777" w:rsidR="0067447F" w:rsidRDefault="0067447F" w:rsidP="0067447F">
      <w:pPr>
        <w:rPr>
          <w:b/>
          <w:bCs/>
        </w:rPr>
      </w:pPr>
    </w:p>
    <w:p w14:paraId="69D0EB33" w14:textId="61048455" w:rsidR="0067447F" w:rsidRPr="0067447F" w:rsidRDefault="0067447F" w:rsidP="0067447F">
      <w:pPr>
        <w:rPr>
          <w:b/>
          <w:bCs/>
          <w:color w:val="006600"/>
        </w:rPr>
      </w:pPr>
      <w:r w:rsidRPr="0067447F">
        <w:rPr>
          <w:b/>
          <w:bCs/>
          <w:color w:val="006600"/>
        </w:rPr>
        <w:t>Public Relations</w:t>
      </w:r>
    </w:p>
    <w:p w14:paraId="0EDBF6B2" w14:textId="77777777" w:rsidR="0067447F" w:rsidRPr="0067447F" w:rsidRDefault="0067447F" w:rsidP="0067447F">
      <w:pPr>
        <w:numPr>
          <w:ilvl w:val="0"/>
          <w:numId w:val="2"/>
        </w:numPr>
      </w:pPr>
      <w:r w:rsidRPr="0067447F">
        <w:t>Name: Claire Peng</w:t>
      </w:r>
    </w:p>
    <w:p w14:paraId="2793C51C" w14:textId="77777777" w:rsidR="0067447F" w:rsidRPr="0067447F" w:rsidRDefault="0067447F" w:rsidP="0067447F">
      <w:pPr>
        <w:numPr>
          <w:ilvl w:val="0"/>
          <w:numId w:val="2"/>
        </w:numPr>
      </w:pPr>
      <w:r w:rsidRPr="0067447F">
        <w:t>TEL: +886-3-564-6600</w:t>
      </w:r>
    </w:p>
    <w:p w14:paraId="6AFD90B8" w14:textId="77777777" w:rsidR="0067447F" w:rsidRPr="0067447F" w:rsidRDefault="0067447F" w:rsidP="0067447F">
      <w:pPr>
        <w:numPr>
          <w:ilvl w:val="0"/>
          <w:numId w:val="2"/>
        </w:numPr>
      </w:pPr>
      <w:r w:rsidRPr="0067447F">
        <w:t>FAX: +886-3-563-5515</w:t>
      </w:r>
    </w:p>
    <w:p w14:paraId="1CA5E2F9" w14:textId="77777777" w:rsidR="0067447F" w:rsidRPr="0067447F" w:rsidRDefault="0067447F" w:rsidP="0067447F">
      <w:pPr>
        <w:numPr>
          <w:ilvl w:val="0"/>
          <w:numId w:val="2"/>
        </w:numPr>
      </w:pPr>
      <w:r w:rsidRPr="0067447F">
        <w:t>E-mail: </w:t>
      </w:r>
      <w:hyperlink r:id="rId7" w:tooltip="Send mail to Public Relations" w:history="1">
        <w:r w:rsidRPr="0067447F">
          <w:rPr>
            <w:rStyle w:val="a3"/>
          </w:rPr>
          <w:t>pr@guc-asic.com</w:t>
        </w:r>
      </w:hyperlink>
    </w:p>
    <w:p w14:paraId="6B93EC5E" w14:textId="77777777" w:rsidR="0067447F" w:rsidRDefault="0067447F" w:rsidP="0067447F">
      <w:pPr>
        <w:rPr>
          <w:b/>
          <w:bCs/>
        </w:rPr>
      </w:pPr>
    </w:p>
    <w:p w14:paraId="23013550" w14:textId="40B1443F" w:rsidR="0067447F" w:rsidRPr="0067447F" w:rsidRDefault="0067447F" w:rsidP="0067447F">
      <w:pPr>
        <w:rPr>
          <w:b/>
          <w:bCs/>
          <w:color w:val="006600"/>
        </w:rPr>
      </w:pPr>
      <w:r w:rsidRPr="0067447F">
        <w:rPr>
          <w:b/>
          <w:bCs/>
          <w:color w:val="006600"/>
        </w:rPr>
        <w:t>Human Resources</w:t>
      </w:r>
    </w:p>
    <w:p w14:paraId="00670327" w14:textId="77777777" w:rsidR="0067447F" w:rsidRPr="0067447F" w:rsidRDefault="0067447F" w:rsidP="0067447F">
      <w:pPr>
        <w:numPr>
          <w:ilvl w:val="0"/>
          <w:numId w:val="3"/>
        </w:numPr>
      </w:pPr>
      <w:r w:rsidRPr="0067447F">
        <w:t>E-mail: </w:t>
      </w:r>
      <w:hyperlink r:id="rId8" w:tooltip="Send mail to Human Resources" w:history="1">
        <w:r w:rsidRPr="0067447F">
          <w:rPr>
            <w:rStyle w:val="a3"/>
          </w:rPr>
          <w:t>hr@guc-asic.com</w:t>
        </w:r>
      </w:hyperlink>
    </w:p>
    <w:p w14:paraId="3FCCEA4A" w14:textId="24B2C6D9" w:rsidR="0067447F" w:rsidRDefault="0067447F" w:rsidP="0067447F">
      <w:pPr>
        <w:widowControl/>
        <w:rPr>
          <w:rFonts w:hint="eastAsia"/>
        </w:rPr>
      </w:pPr>
      <w:r>
        <w:br w:type="page"/>
      </w:r>
    </w:p>
    <w:p w14:paraId="237532A7" w14:textId="77777777" w:rsidR="0067447F" w:rsidRPr="0067447F" w:rsidRDefault="0067447F" w:rsidP="0067447F">
      <w:pPr>
        <w:rPr>
          <w:b/>
          <w:bCs/>
        </w:rPr>
      </w:pPr>
      <w:r w:rsidRPr="0067447F">
        <w:rPr>
          <w:b/>
          <w:bCs/>
        </w:rPr>
        <w:lastRenderedPageBreak/>
        <w:t>公司介紹</w:t>
      </w:r>
    </w:p>
    <w:p w14:paraId="779EEF2F" w14:textId="79834AF2" w:rsidR="0067447F" w:rsidRDefault="0067447F" w:rsidP="0067447F"/>
    <w:p w14:paraId="5E7E12CF" w14:textId="77777777" w:rsidR="0067447F" w:rsidRPr="0067447F" w:rsidRDefault="0067447F" w:rsidP="0067447F">
      <w:pPr>
        <w:rPr>
          <w:b/>
          <w:bCs/>
        </w:rPr>
      </w:pPr>
      <w:r w:rsidRPr="0067447F">
        <w:rPr>
          <w:b/>
          <w:bCs/>
        </w:rPr>
        <w:t>公司介紹</w:t>
      </w:r>
    </w:p>
    <w:p w14:paraId="25A483B7" w14:textId="77777777" w:rsidR="0067447F" w:rsidRPr="0067447F" w:rsidRDefault="0067447F" w:rsidP="0067447F">
      <w:r w:rsidRPr="0067447F">
        <w:t>創意電子</w:t>
      </w:r>
      <w:r w:rsidRPr="0067447F">
        <w:t>(GLOBAL UNICHIP CORP.</w:t>
      </w:r>
      <w:r w:rsidRPr="0067447F">
        <w:t>，</w:t>
      </w:r>
      <w:r w:rsidRPr="0067447F">
        <w:t>GUC)</w:t>
      </w:r>
      <w:r w:rsidRPr="0067447F">
        <w:t>是先進</w:t>
      </w:r>
      <w:r w:rsidRPr="0067447F">
        <w:t>ASIC</w:t>
      </w:r>
      <w:r w:rsidRPr="0067447F">
        <w:t>領導廠商。我們提供全面的</w:t>
      </w:r>
      <w:r w:rsidRPr="0067447F">
        <w:t>ASIC</w:t>
      </w:r>
      <w:r w:rsidRPr="0067447F">
        <w:t>設計服務，包括</w:t>
      </w:r>
      <w:r w:rsidRPr="0067447F">
        <w:t>Spec-in</w:t>
      </w:r>
      <w:r w:rsidRPr="0067447F">
        <w:t>和系統單晶片整合</w:t>
      </w:r>
      <w:r w:rsidRPr="0067447F">
        <w:t>(SoC Integration)</w:t>
      </w:r>
      <w:r w:rsidRPr="0067447F">
        <w:t>、實體設計</w:t>
      </w:r>
      <w:r w:rsidRPr="0067447F">
        <w:t>(Physical Design)</w:t>
      </w:r>
      <w:r w:rsidRPr="0067447F">
        <w:t>、先進封裝技術</w:t>
      </w:r>
      <w:r w:rsidRPr="0067447F">
        <w:t>(Advanced Packaging Technology)</w:t>
      </w:r>
      <w:r w:rsidRPr="0067447F">
        <w:t>、量產服務以及世界頂尖的</w:t>
      </w:r>
      <w:r w:rsidRPr="0067447F">
        <w:t>HBM</w:t>
      </w:r>
      <w:r w:rsidRPr="0067447F">
        <w:t>和</w:t>
      </w:r>
      <w:r w:rsidRPr="0067447F">
        <w:t>die-to-die</w:t>
      </w:r>
      <w:r w:rsidRPr="0067447F">
        <w:t>互連</w:t>
      </w:r>
      <w:r w:rsidRPr="0067447F">
        <w:t>IP</w:t>
      </w:r>
      <w:r w:rsidRPr="0067447F">
        <w:t>。</w:t>
      </w:r>
    </w:p>
    <w:p w14:paraId="335DC844" w14:textId="77777777" w:rsidR="0067447F" w:rsidRPr="0067447F" w:rsidRDefault="0067447F" w:rsidP="0067447F">
      <w:r w:rsidRPr="0067447F">
        <w:t>創意電子領先服務於人工智慧</w:t>
      </w:r>
      <w:r w:rsidRPr="0067447F">
        <w:t>(AI)</w:t>
      </w:r>
      <w:r w:rsidRPr="0067447F">
        <w:t>、高速運算</w:t>
      </w:r>
      <w:r w:rsidRPr="0067447F">
        <w:t>(HPC)</w:t>
      </w:r>
      <w:r w:rsidRPr="0067447F">
        <w:t>、</w:t>
      </w:r>
      <w:r w:rsidRPr="0067447F">
        <w:t>5G /</w:t>
      </w:r>
      <w:r w:rsidRPr="0067447F">
        <w:t>網路、固態硬碟</w:t>
      </w:r>
      <w:r w:rsidRPr="0067447F">
        <w:t>(SSD)</w:t>
      </w:r>
      <w:r w:rsidRPr="0067447F">
        <w:t>和工業領域等市場。我們致力於為客戶提供最具競爭力的</w:t>
      </w:r>
      <w:r w:rsidRPr="0067447F">
        <w:t>PPA(</w:t>
      </w:r>
      <w:proofErr w:type="gramStart"/>
      <w:r w:rsidRPr="0067447F">
        <w:t>功耗</w:t>
      </w:r>
      <w:proofErr w:type="gramEnd"/>
      <w:r w:rsidRPr="0067447F">
        <w:t>、性能和面積</w:t>
      </w:r>
      <w:r w:rsidRPr="0067447F">
        <w:t>)</w:t>
      </w:r>
      <w:r w:rsidRPr="0067447F">
        <w:t>，並以專業的方式確保品質和良率。在競爭激烈的市場中，創意電子以卓越的工程技術協助每位客戶邁向成功。</w:t>
      </w:r>
    </w:p>
    <w:p w14:paraId="2FD8A8CE" w14:textId="77777777" w:rsidR="0067447F" w:rsidRPr="0067447F" w:rsidRDefault="0067447F" w:rsidP="0067447F">
      <w:r w:rsidRPr="0067447F">
        <w:t>台積電</w:t>
      </w:r>
      <w:r w:rsidRPr="0067447F">
        <w:t>(TSMC)</w:t>
      </w:r>
      <w:r w:rsidRPr="0067447F">
        <w:t>擁有創意電子</w:t>
      </w:r>
      <w:r w:rsidRPr="0067447F">
        <w:t>35%</w:t>
      </w:r>
      <w:r w:rsidRPr="0067447F">
        <w:t>的股份，是創意電子最大股東。台積電是創意電子唯一的晶圓代工廠商，也是先進製程和封裝技術最重要的合作夥伴。透過與台積電的緊密合作，創意電子能夠迅速克服設計到製造的各階段挑戰。</w:t>
      </w:r>
    </w:p>
    <w:p w14:paraId="25D0A0FB" w14:textId="77777777" w:rsidR="0067447F" w:rsidRPr="0067447F" w:rsidRDefault="0067447F" w:rsidP="0067447F">
      <w:r w:rsidRPr="0067447F">
        <w:t>創意電子總部位於台灣新竹，據點遍及北美、中國大陸、歐洲、韓國、日本和越南等地，擁有全球高知名度。創意電子已在台灣證券交易所掛牌上市，股票代號為</w:t>
      </w:r>
      <w:r w:rsidRPr="0067447F">
        <w:t>3443</w:t>
      </w:r>
      <w:r w:rsidRPr="0067447F">
        <w:t>。</w:t>
      </w:r>
    </w:p>
    <w:p w14:paraId="6A5944E3" w14:textId="77777777" w:rsidR="0067447F" w:rsidRDefault="0067447F" w:rsidP="0067447F">
      <w:pPr>
        <w:rPr>
          <w:b/>
          <w:bCs/>
        </w:rPr>
      </w:pPr>
    </w:p>
    <w:p w14:paraId="4FBC9539" w14:textId="589F179A" w:rsidR="0067447F" w:rsidRPr="0067447F" w:rsidRDefault="0067447F" w:rsidP="0067447F">
      <w:pPr>
        <w:rPr>
          <w:b/>
          <w:bCs/>
        </w:rPr>
      </w:pPr>
      <w:r w:rsidRPr="0067447F">
        <w:rPr>
          <w:b/>
          <w:bCs/>
        </w:rPr>
        <w:t xml:space="preserve">GUC </w:t>
      </w:r>
      <w:r w:rsidRPr="0067447F">
        <w:rPr>
          <w:b/>
          <w:bCs/>
        </w:rPr>
        <w:t>核心優勢</w:t>
      </w:r>
    </w:p>
    <w:p w14:paraId="10B595F5" w14:textId="77777777" w:rsidR="0067447F" w:rsidRPr="0067447F" w:rsidRDefault="0067447F" w:rsidP="0067447F">
      <w:r w:rsidRPr="0067447F">
        <w:t>創意電子將客戶視為最重要的資產，與客戶建立並維持長遠穩定的合作關係。我們以最先進且全面性的</w:t>
      </w:r>
      <w:r w:rsidRPr="0067447F">
        <w:t>ASIC</w:t>
      </w:r>
      <w:r w:rsidRPr="0067447F">
        <w:t>服務解決方案，幫助客戶實現目標、克服當今最困難的</w:t>
      </w:r>
      <w:r w:rsidRPr="0067447F">
        <w:t>IC</w:t>
      </w:r>
      <w:r w:rsidRPr="0067447F">
        <w:t>設計挑戰。</w:t>
      </w:r>
    </w:p>
    <w:p w14:paraId="3CDF1722" w14:textId="55873882" w:rsidR="0067447F" w:rsidRPr="0067447F" w:rsidRDefault="0067447F" w:rsidP="0067447F"/>
    <w:p w14:paraId="06134209" w14:textId="77777777" w:rsidR="0067447F" w:rsidRDefault="0067447F" w:rsidP="0067447F">
      <w:pPr>
        <w:rPr>
          <w:b/>
          <w:bCs/>
        </w:rPr>
      </w:pPr>
    </w:p>
    <w:p w14:paraId="6886A81E" w14:textId="5B69D4BD" w:rsidR="0067447F" w:rsidRPr="0067447F" w:rsidRDefault="0067447F" w:rsidP="0067447F">
      <w:pPr>
        <w:jc w:val="center"/>
        <w:rPr>
          <w:b/>
          <w:bCs/>
        </w:rPr>
      </w:pPr>
      <w:r w:rsidRPr="0067447F">
        <w:rPr>
          <w:b/>
          <w:bCs/>
        </w:rPr>
        <w:t>創意電子所有員工皆秉持下方的核心價值，</w:t>
      </w:r>
      <w:r w:rsidRPr="0067447F">
        <w:rPr>
          <w:b/>
          <w:bCs/>
        </w:rPr>
        <w:br/>
      </w:r>
      <w:r w:rsidRPr="0067447F">
        <w:rPr>
          <w:b/>
          <w:bCs/>
        </w:rPr>
        <w:t>持續努力滿足客戶需求、確保每</w:t>
      </w:r>
      <w:proofErr w:type="gramStart"/>
      <w:r w:rsidRPr="0067447F">
        <w:rPr>
          <w:b/>
          <w:bCs/>
        </w:rPr>
        <w:t>個</w:t>
      </w:r>
      <w:proofErr w:type="gramEnd"/>
      <w:r w:rsidRPr="0067447F">
        <w:rPr>
          <w:b/>
          <w:bCs/>
        </w:rPr>
        <w:t>專案的成功。</w:t>
      </w:r>
    </w:p>
    <w:p w14:paraId="3F8FC62B" w14:textId="0E9548C3" w:rsidR="0067447F" w:rsidRDefault="0067447F" w:rsidP="0067447F">
      <w:pPr>
        <w:jc w:val="center"/>
      </w:pPr>
      <w:r>
        <w:rPr>
          <w:rFonts w:hint="eastAsia"/>
          <w:noProof/>
        </w:rPr>
        <w:drawing>
          <wp:inline distT="0" distB="0" distL="0" distR="0" wp14:anchorId="6FB27D8B" wp14:editId="393703B0">
            <wp:extent cx="2849886" cy="270053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9886" cy="2700533"/>
                    </a:xfrm>
                    <a:prstGeom prst="rect">
                      <a:avLst/>
                    </a:prstGeom>
                  </pic:spPr>
                </pic:pic>
              </a:graphicData>
            </a:graphic>
          </wp:inline>
        </w:drawing>
      </w:r>
    </w:p>
    <w:p w14:paraId="46FF92C4" w14:textId="77777777" w:rsidR="0067447F" w:rsidRPr="0067447F" w:rsidRDefault="0067447F" w:rsidP="0067447F">
      <w:pPr>
        <w:rPr>
          <w:b/>
          <w:bCs/>
        </w:rPr>
      </w:pPr>
      <w:r w:rsidRPr="0067447F">
        <w:rPr>
          <w:b/>
          <w:bCs/>
        </w:rPr>
        <w:lastRenderedPageBreak/>
        <w:t>領先業界的</w:t>
      </w:r>
      <w:r w:rsidRPr="0067447F">
        <w:rPr>
          <w:b/>
          <w:bCs/>
        </w:rPr>
        <w:t>APT</w:t>
      </w:r>
      <w:r w:rsidRPr="0067447F">
        <w:rPr>
          <w:b/>
          <w:bCs/>
        </w:rPr>
        <w:t>技術</w:t>
      </w:r>
    </w:p>
    <w:p w14:paraId="55AE54B9" w14:textId="77777777" w:rsidR="0067447F" w:rsidRPr="0067447F" w:rsidRDefault="0067447F" w:rsidP="0067447F">
      <w:r w:rsidRPr="0067447F">
        <w:t>創意電子持續保持與市場發展方向一致之創新動能。我們專注於先進封裝技術的研發，包括</w:t>
      </w:r>
      <w:proofErr w:type="spellStart"/>
      <w:r w:rsidRPr="0067447F">
        <w:t>CoWoS</w:t>
      </w:r>
      <w:proofErr w:type="spellEnd"/>
      <w:r w:rsidRPr="0067447F">
        <w:t>，</w:t>
      </w:r>
      <w:proofErr w:type="spellStart"/>
      <w:r w:rsidRPr="0067447F">
        <w:t>InFO</w:t>
      </w:r>
      <w:proofErr w:type="spellEnd"/>
      <w:r w:rsidRPr="0067447F">
        <w:t>和</w:t>
      </w:r>
      <w:r w:rsidRPr="0067447F">
        <w:t xml:space="preserve">3D </w:t>
      </w:r>
      <w:proofErr w:type="spellStart"/>
      <w:r w:rsidRPr="0067447F">
        <w:t>SoIC</w:t>
      </w:r>
      <w:proofErr w:type="spellEnd"/>
      <w:r w:rsidRPr="0067447F">
        <w:t>。為了滿足客戶的一站式購買需求，我們還提供</w:t>
      </w:r>
      <w:r w:rsidRPr="0067447F">
        <w:t>HBM</w:t>
      </w:r>
      <w:r w:rsidRPr="0067447F">
        <w:t>和晶片互連矽智財</w:t>
      </w:r>
      <w:r w:rsidRPr="0067447F">
        <w:t>(IP)</w:t>
      </w:r>
      <w:r w:rsidRPr="0067447F">
        <w:t>解決方案。以上解決方案皆擁有市場領先地位，幫助客戶達到更優越的晶片效能。</w:t>
      </w:r>
    </w:p>
    <w:p w14:paraId="76CB8C2F" w14:textId="77777777" w:rsidR="0067447F" w:rsidRDefault="0067447F" w:rsidP="0067447F">
      <w:pPr>
        <w:rPr>
          <w:b/>
          <w:bCs/>
        </w:rPr>
      </w:pPr>
    </w:p>
    <w:p w14:paraId="1BF53026" w14:textId="03733BD8" w:rsidR="0067447F" w:rsidRPr="0067447F" w:rsidRDefault="0067447F" w:rsidP="0067447F">
      <w:pPr>
        <w:rPr>
          <w:b/>
          <w:bCs/>
        </w:rPr>
      </w:pPr>
      <w:r w:rsidRPr="0067447F">
        <w:rPr>
          <w:b/>
          <w:bCs/>
        </w:rPr>
        <w:t>技術卓越的設計工程方案</w:t>
      </w:r>
    </w:p>
    <w:p w14:paraId="2844EDB5" w14:textId="77777777" w:rsidR="0067447F" w:rsidRPr="0067447F" w:rsidRDefault="0067447F" w:rsidP="0067447F">
      <w:r w:rsidRPr="0067447F">
        <w:t>創意電子為</w:t>
      </w:r>
      <w:r w:rsidRPr="0067447F">
        <w:t>SoC</w:t>
      </w:r>
      <w:r w:rsidRPr="0067447F">
        <w:t>平台、</w:t>
      </w:r>
      <w:r w:rsidRPr="0067447F">
        <w:t>IP</w:t>
      </w:r>
      <w:r w:rsidRPr="0067447F">
        <w:t>整合、前段</w:t>
      </w:r>
      <w:r w:rsidRPr="0067447F">
        <w:t>/</w:t>
      </w:r>
      <w:r w:rsidRPr="0067447F">
        <w:t>後段設計、封裝、測試和系統驗證提供</w:t>
      </w:r>
      <w:proofErr w:type="gramStart"/>
      <w:r w:rsidRPr="0067447F">
        <w:t>最</w:t>
      </w:r>
      <w:proofErr w:type="gramEnd"/>
      <w:r w:rsidRPr="0067447F">
        <w:t>專業的解決方案。我們的服務可由客戶提供規格需求</w:t>
      </w:r>
      <w:r w:rsidRPr="0067447F">
        <w:t>(Spec-in)</w:t>
      </w:r>
      <w:r w:rsidRPr="0067447F">
        <w:t>、</w:t>
      </w:r>
      <w:r w:rsidRPr="0067447F">
        <w:t>RTL</w:t>
      </w:r>
      <w:r w:rsidRPr="0067447F">
        <w:t>設計、</w:t>
      </w:r>
      <w:r w:rsidRPr="0067447F">
        <w:t>GDSII</w:t>
      </w:r>
      <w:r w:rsidRPr="0067447F">
        <w:t>或</w:t>
      </w:r>
      <w:r w:rsidRPr="0067447F">
        <w:t>KGD</w:t>
      </w:r>
      <w:r w:rsidRPr="0067447F">
        <w:t>，由我們負責後續所有設計測試直至完成成品。於量產階段，創意電子與台積電密切合作，為我們的客戶提供了最先進的製程並確保產能。</w:t>
      </w:r>
    </w:p>
    <w:p w14:paraId="69119CD7" w14:textId="77777777" w:rsidR="0067447F" w:rsidRDefault="0067447F" w:rsidP="0067447F">
      <w:pPr>
        <w:rPr>
          <w:b/>
          <w:bCs/>
        </w:rPr>
      </w:pPr>
    </w:p>
    <w:p w14:paraId="776012AA" w14:textId="79CDD92D" w:rsidR="0067447F" w:rsidRPr="0067447F" w:rsidRDefault="0067447F" w:rsidP="0067447F">
      <w:pPr>
        <w:rPr>
          <w:b/>
          <w:bCs/>
        </w:rPr>
      </w:pPr>
      <w:r w:rsidRPr="0067447F">
        <w:rPr>
          <w:b/>
          <w:bCs/>
        </w:rPr>
        <w:t>客戶信賴的全方位服務</w:t>
      </w:r>
    </w:p>
    <w:p w14:paraId="3BB902C3" w14:textId="77777777" w:rsidR="0067447F" w:rsidRPr="0067447F" w:rsidRDefault="0067447F" w:rsidP="0067447F">
      <w:r w:rsidRPr="0067447F">
        <w:t>對客戶的誠信與承諾是我們的基本原則，我們將客戶視為夥伴，用心經營與客戶的長期合作關係。創意電子相信提供客戶信任的專業</w:t>
      </w:r>
      <w:r w:rsidRPr="0067447F">
        <w:t>ASIC</w:t>
      </w:r>
      <w:r w:rsidRPr="0067447F">
        <w:t>服務，是我們持續發展的主要動力。我們致力於確保客戶的成功，並且永遠不會與之競爭，因為唯有客戶成功，我們才會成功。</w:t>
      </w:r>
    </w:p>
    <w:p w14:paraId="101521CE" w14:textId="63BAC9EE" w:rsidR="0067447F" w:rsidRDefault="0067447F" w:rsidP="0067447F"/>
    <w:p w14:paraId="0FE1A9E6" w14:textId="5F3F8863" w:rsidR="0067447F" w:rsidRDefault="0067447F" w:rsidP="0067447F"/>
    <w:p w14:paraId="3F510A33" w14:textId="77777777" w:rsidR="0067447F" w:rsidRPr="0067447F" w:rsidRDefault="0067447F" w:rsidP="0067447F">
      <w:pPr>
        <w:rPr>
          <w:b/>
          <w:bCs/>
          <w:color w:val="006600"/>
        </w:rPr>
      </w:pPr>
      <w:r w:rsidRPr="0067447F">
        <w:rPr>
          <w:b/>
          <w:bCs/>
          <w:color w:val="006600"/>
        </w:rPr>
        <w:t>投資人關係</w:t>
      </w:r>
    </w:p>
    <w:p w14:paraId="23010C23" w14:textId="77777777" w:rsidR="0067447F" w:rsidRPr="0067447F" w:rsidRDefault="0067447F" w:rsidP="0067447F">
      <w:pPr>
        <w:numPr>
          <w:ilvl w:val="0"/>
          <w:numId w:val="4"/>
        </w:numPr>
      </w:pPr>
      <w:r w:rsidRPr="0067447F">
        <w:t>姓名：</w:t>
      </w:r>
      <w:r w:rsidRPr="0067447F">
        <w:t>Asia Lin</w:t>
      </w:r>
    </w:p>
    <w:p w14:paraId="7A3B6ABC" w14:textId="77777777" w:rsidR="0067447F" w:rsidRPr="0067447F" w:rsidRDefault="0067447F" w:rsidP="0067447F">
      <w:pPr>
        <w:numPr>
          <w:ilvl w:val="0"/>
          <w:numId w:val="4"/>
        </w:numPr>
      </w:pPr>
      <w:r w:rsidRPr="0067447F">
        <w:t>電話：</w:t>
      </w:r>
      <w:r w:rsidRPr="0067447F">
        <w:t>+886-3-564-6600</w:t>
      </w:r>
    </w:p>
    <w:p w14:paraId="547AAE33" w14:textId="77777777" w:rsidR="0067447F" w:rsidRPr="0067447F" w:rsidRDefault="0067447F" w:rsidP="0067447F">
      <w:pPr>
        <w:numPr>
          <w:ilvl w:val="0"/>
          <w:numId w:val="4"/>
        </w:numPr>
      </w:pPr>
      <w:r w:rsidRPr="0067447F">
        <w:t>傳真：</w:t>
      </w:r>
      <w:r w:rsidRPr="0067447F">
        <w:t>+886-3-666-8208</w:t>
      </w:r>
    </w:p>
    <w:p w14:paraId="0179B6C5" w14:textId="77777777" w:rsidR="0067447F" w:rsidRPr="0067447F" w:rsidRDefault="0067447F" w:rsidP="0067447F">
      <w:pPr>
        <w:numPr>
          <w:ilvl w:val="0"/>
          <w:numId w:val="4"/>
        </w:numPr>
      </w:pPr>
      <w:r w:rsidRPr="0067447F">
        <w:t>E-mail</w:t>
      </w:r>
      <w:r w:rsidRPr="0067447F">
        <w:t>：</w:t>
      </w:r>
      <w:r w:rsidRPr="0067447F">
        <w:fldChar w:fldCharType="begin"/>
      </w:r>
      <w:r w:rsidRPr="0067447F">
        <w:instrText xml:space="preserve"> HYPERLINK "mailto:irinfo@guc-asic.com" \o "Send mail to Investor Relations" </w:instrText>
      </w:r>
      <w:r w:rsidRPr="0067447F">
        <w:fldChar w:fldCharType="separate"/>
      </w:r>
      <w:r w:rsidRPr="0067447F">
        <w:rPr>
          <w:rStyle w:val="a3"/>
        </w:rPr>
        <w:t>irinfo@guc-asic.com</w:t>
      </w:r>
      <w:r w:rsidRPr="0067447F">
        <w:fldChar w:fldCharType="end"/>
      </w:r>
    </w:p>
    <w:p w14:paraId="61052C0B" w14:textId="77777777" w:rsidR="0067447F" w:rsidRDefault="0067447F" w:rsidP="0067447F">
      <w:pPr>
        <w:rPr>
          <w:b/>
          <w:bCs/>
        </w:rPr>
      </w:pPr>
    </w:p>
    <w:p w14:paraId="356547AF" w14:textId="34920637" w:rsidR="0067447F" w:rsidRPr="0067447F" w:rsidRDefault="0067447F" w:rsidP="0067447F">
      <w:pPr>
        <w:rPr>
          <w:b/>
          <w:bCs/>
          <w:color w:val="006600"/>
        </w:rPr>
      </w:pPr>
      <w:r w:rsidRPr="0067447F">
        <w:rPr>
          <w:b/>
          <w:bCs/>
          <w:color w:val="006600"/>
        </w:rPr>
        <w:t>公共關係</w:t>
      </w:r>
    </w:p>
    <w:p w14:paraId="097BCD2F" w14:textId="77777777" w:rsidR="0067447F" w:rsidRPr="0067447F" w:rsidRDefault="0067447F" w:rsidP="0067447F">
      <w:pPr>
        <w:numPr>
          <w:ilvl w:val="0"/>
          <w:numId w:val="5"/>
        </w:numPr>
      </w:pPr>
      <w:r w:rsidRPr="0067447F">
        <w:t>姓名：</w:t>
      </w:r>
      <w:r w:rsidRPr="0067447F">
        <w:t>Claire Peng</w:t>
      </w:r>
    </w:p>
    <w:p w14:paraId="6D7B4363" w14:textId="77777777" w:rsidR="0067447F" w:rsidRPr="0067447F" w:rsidRDefault="0067447F" w:rsidP="0067447F">
      <w:pPr>
        <w:numPr>
          <w:ilvl w:val="0"/>
          <w:numId w:val="5"/>
        </w:numPr>
      </w:pPr>
      <w:r w:rsidRPr="0067447F">
        <w:t>電話：</w:t>
      </w:r>
      <w:r w:rsidRPr="0067447F">
        <w:t>+886-3-564-6600</w:t>
      </w:r>
    </w:p>
    <w:p w14:paraId="2CD51976" w14:textId="77777777" w:rsidR="0067447F" w:rsidRPr="0067447F" w:rsidRDefault="0067447F" w:rsidP="0067447F">
      <w:pPr>
        <w:numPr>
          <w:ilvl w:val="0"/>
          <w:numId w:val="5"/>
        </w:numPr>
      </w:pPr>
      <w:r w:rsidRPr="0067447F">
        <w:t>傳真：</w:t>
      </w:r>
      <w:r w:rsidRPr="0067447F">
        <w:t>+886-3-563-5515</w:t>
      </w:r>
    </w:p>
    <w:p w14:paraId="063E9E4F" w14:textId="77777777" w:rsidR="0067447F" w:rsidRPr="0067447F" w:rsidRDefault="0067447F" w:rsidP="0067447F">
      <w:pPr>
        <w:numPr>
          <w:ilvl w:val="0"/>
          <w:numId w:val="5"/>
        </w:numPr>
      </w:pPr>
      <w:r w:rsidRPr="0067447F">
        <w:t>E-mail</w:t>
      </w:r>
      <w:r w:rsidRPr="0067447F">
        <w:t>：</w:t>
      </w:r>
      <w:r w:rsidRPr="0067447F">
        <w:fldChar w:fldCharType="begin"/>
      </w:r>
      <w:r w:rsidRPr="0067447F">
        <w:instrText xml:space="preserve"> HYPERLINK "mailto:pr@guc-asic.com" \o "Send mail to Public Relations" </w:instrText>
      </w:r>
      <w:r w:rsidRPr="0067447F">
        <w:fldChar w:fldCharType="separate"/>
      </w:r>
      <w:r w:rsidRPr="0067447F">
        <w:rPr>
          <w:rStyle w:val="a3"/>
        </w:rPr>
        <w:t>pr@guc-asic.com</w:t>
      </w:r>
      <w:r w:rsidRPr="0067447F">
        <w:fldChar w:fldCharType="end"/>
      </w:r>
    </w:p>
    <w:p w14:paraId="6A941E5E" w14:textId="77777777" w:rsidR="0067447F" w:rsidRDefault="0067447F" w:rsidP="0067447F">
      <w:pPr>
        <w:rPr>
          <w:b/>
          <w:bCs/>
        </w:rPr>
      </w:pPr>
    </w:p>
    <w:p w14:paraId="2B4BF965" w14:textId="1E778774" w:rsidR="0067447F" w:rsidRPr="0067447F" w:rsidRDefault="0067447F" w:rsidP="0067447F">
      <w:pPr>
        <w:rPr>
          <w:b/>
          <w:bCs/>
          <w:color w:val="006600"/>
        </w:rPr>
      </w:pPr>
      <w:r w:rsidRPr="0067447F">
        <w:rPr>
          <w:b/>
          <w:bCs/>
          <w:color w:val="006600"/>
        </w:rPr>
        <w:t>人力資源</w:t>
      </w:r>
    </w:p>
    <w:p w14:paraId="1CAB501D" w14:textId="77777777" w:rsidR="0067447F" w:rsidRPr="0067447F" w:rsidRDefault="0067447F" w:rsidP="0067447F">
      <w:pPr>
        <w:numPr>
          <w:ilvl w:val="0"/>
          <w:numId w:val="6"/>
        </w:numPr>
      </w:pPr>
      <w:r w:rsidRPr="0067447F">
        <w:t>E-mail</w:t>
      </w:r>
      <w:r w:rsidRPr="0067447F">
        <w:t>：</w:t>
      </w:r>
      <w:r w:rsidRPr="0067447F">
        <w:fldChar w:fldCharType="begin"/>
      </w:r>
      <w:r w:rsidRPr="0067447F">
        <w:instrText xml:space="preserve"> HYPERLINK "mailto:hr@guc-asic.com" \o "Send mail to Human Resources" </w:instrText>
      </w:r>
      <w:r w:rsidRPr="0067447F">
        <w:fldChar w:fldCharType="separate"/>
      </w:r>
      <w:r w:rsidRPr="0067447F">
        <w:rPr>
          <w:rStyle w:val="a3"/>
        </w:rPr>
        <w:t>hr@guc-asic.com</w:t>
      </w:r>
      <w:r w:rsidRPr="0067447F">
        <w:fldChar w:fldCharType="end"/>
      </w:r>
    </w:p>
    <w:p w14:paraId="236021C5" w14:textId="1DDA5816" w:rsidR="00D52848" w:rsidRDefault="00D52848">
      <w:pPr>
        <w:widowControl/>
      </w:pPr>
      <w:r>
        <w:br w:type="page"/>
      </w:r>
    </w:p>
    <w:p w14:paraId="03F8007C" w14:textId="77777777" w:rsidR="00D52848" w:rsidRPr="00D52848" w:rsidRDefault="00D52848" w:rsidP="00D52848">
      <w:pPr>
        <w:rPr>
          <w:b/>
          <w:bCs/>
        </w:rPr>
      </w:pPr>
      <w:r w:rsidRPr="00D52848">
        <w:rPr>
          <w:b/>
          <w:bCs/>
        </w:rPr>
        <w:lastRenderedPageBreak/>
        <w:t>公司介紹</w:t>
      </w:r>
    </w:p>
    <w:p w14:paraId="5C72130A" w14:textId="651F4051" w:rsidR="0067447F" w:rsidRDefault="0067447F" w:rsidP="0067447F"/>
    <w:p w14:paraId="7EF82FAA" w14:textId="77777777" w:rsidR="00D52848" w:rsidRPr="00D52848" w:rsidRDefault="00D52848" w:rsidP="00D52848">
      <w:r w:rsidRPr="00D52848">
        <w:t>创意电子</w:t>
      </w:r>
      <w:r w:rsidRPr="00D52848">
        <w:t>(GLOBAL UNICHIP CORP.</w:t>
      </w:r>
      <w:r w:rsidRPr="00D52848">
        <w:t>，</w:t>
      </w:r>
      <w:r w:rsidRPr="00D52848">
        <w:t>GUC)</w:t>
      </w:r>
      <w:r w:rsidRPr="00D52848">
        <w:t>是先进</w:t>
      </w:r>
      <w:r w:rsidRPr="00D52848">
        <w:t>ASIC</w:t>
      </w:r>
      <w:r w:rsidRPr="00D52848">
        <w:t>领导厂商。我们提供全面的</w:t>
      </w:r>
      <w:r w:rsidRPr="00D52848">
        <w:t>ASIC</w:t>
      </w:r>
      <w:r w:rsidRPr="00D52848">
        <w:t>设计服务，包括</w:t>
      </w:r>
      <w:r w:rsidRPr="00D52848">
        <w:t>Spec-in</w:t>
      </w:r>
      <w:r w:rsidRPr="00D52848">
        <w:t>和系统单芯片整合</w:t>
      </w:r>
      <w:r w:rsidRPr="00D52848">
        <w:t>(SoC Integration)</w:t>
      </w:r>
      <w:r w:rsidRPr="00D52848">
        <w:t>、实体设计</w:t>
      </w:r>
      <w:r w:rsidRPr="00D52848">
        <w:t>(Physical Design)</w:t>
      </w:r>
      <w:r w:rsidRPr="00D52848">
        <w:t>、先进封装技术</w:t>
      </w:r>
      <w:r w:rsidRPr="00D52848">
        <w:t>(Advanced Packaging Technology)</w:t>
      </w:r>
      <w:r w:rsidRPr="00D52848">
        <w:t>、量产服务以及世界顶尖的</w:t>
      </w:r>
      <w:r w:rsidRPr="00D52848">
        <w:t>HBM</w:t>
      </w:r>
      <w:r w:rsidRPr="00D52848">
        <w:t>和</w:t>
      </w:r>
      <w:r w:rsidRPr="00D52848">
        <w:t>die-to-die</w:t>
      </w:r>
      <w:r w:rsidRPr="00D52848">
        <w:t>互连</w:t>
      </w:r>
      <w:r w:rsidRPr="00D52848">
        <w:t>IP</w:t>
      </w:r>
      <w:r w:rsidRPr="00D52848">
        <w:t>。</w:t>
      </w:r>
    </w:p>
    <w:p w14:paraId="12499A73" w14:textId="77777777" w:rsidR="00D52848" w:rsidRPr="00D52848" w:rsidRDefault="00D52848" w:rsidP="00D52848">
      <w:r w:rsidRPr="00D52848">
        <w:t>创意电子领先服务于人工智能</w:t>
      </w:r>
      <w:r w:rsidRPr="00D52848">
        <w:t>(AI)</w:t>
      </w:r>
      <w:r w:rsidRPr="00D52848">
        <w:t>、高速运算</w:t>
      </w:r>
      <w:r w:rsidRPr="00D52848">
        <w:t>(HPC)</w:t>
      </w:r>
      <w:r w:rsidRPr="00D52848">
        <w:t>、</w:t>
      </w:r>
      <w:r w:rsidRPr="00D52848">
        <w:t>5G /</w:t>
      </w:r>
      <w:r w:rsidRPr="00D52848">
        <w:t>网络、固态硬盘</w:t>
      </w:r>
      <w:r w:rsidRPr="00D52848">
        <w:t>(SSD)</w:t>
      </w:r>
      <w:r w:rsidRPr="00D52848">
        <w:t>和工业领域等市场。我们致力于为客户提供最具竞争力的</w:t>
      </w:r>
      <w:r w:rsidRPr="00D52848">
        <w:t>PPA(</w:t>
      </w:r>
      <w:r w:rsidRPr="00D52848">
        <w:t>功耗、性能和面积</w:t>
      </w:r>
      <w:r w:rsidRPr="00D52848">
        <w:t>)</w:t>
      </w:r>
      <w:r w:rsidRPr="00D52848">
        <w:t>，并以专业的方式确保质量和良率。在竞争激烈的市场中，创意电子以卓越的工程技术协助每位客户迈向成功。</w:t>
      </w:r>
    </w:p>
    <w:p w14:paraId="2CB6F3D6" w14:textId="77777777" w:rsidR="00D52848" w:rsidRPr="00D52848" w:rsidRDefault="00D52848" w:rsidP="00D52848">
      <w:r w:rsidRPr="00D52848">
        <w:t>台积电</w:t>
      </w:r>
      <w:r w:rsidRPr="00D52848">
        <w:t>(TSMC)</w:t>
      </w:r>
      <w:r w:rsidRPr="00D52848">
        <w:t>拥有创意电子</w:t>
      </w:r>
      <w:r w:rsidRPr="00D52848">
        <w:t>35%</w:t>
      </w:r>
      <w:r w:rsidRPr="00D52848">
        <w:t>的股份，是创意电子最大股东。台积电是创意电子唯一的晶圆代工厂商，也是先进制程和封装技术最重要的合作伙伴。透过与台积电的紧密合作，创意电子能够迅速克服设计到制造的各阶段挑战。</w:t>
      </w:r>
    </w:p>
    <w:p w14:paraId="01B52C37" w14:textId="77777777" w:rsidR="00D52848" w:rsidRPr="00D52848" w:rsidRDefault="00D52848" w:rsidP="00D52848">
      <w:r w:rsidRPr="00D52848">
        <w:t>创意电子总部位于台湾新竹，据点遍及北美、中国大陆、欧洲、韩国、日本和越南等地，拥有全球高知名度。创意电子已在台湾证券交易所挂牌上市，股票代号为</w:t>
      </w:r>
      <w:r w:rsidRPr="00D52848">
        <w:t>3443</w:t>
      </w:r>
      <w:r w:rsidRPr="00D52848">
        <w:t>。</w:t>
      </w:r>
    </w:p>
    <w:p w14:paraId="7AF3596F" w14:textId="6E09BA13" w:rsidR="00D52848" w:rsidRDefault="00D52848" w:rsidP="0067447F"/>
    <w:p w14:paraId="392F2BAC" w14:textId="77777777" w:rsidR="00D52848" w:rsidRPr="00D52848" w:rsidRDefault="00D52848" w:rsidP="00D52848">
      <w:pPr>
        <w:rPr>
          <w:b/>
          <w:bCs/>
        </w:rPr>
      </w:pPr>
      <w:r w:rsidRPr="00D52848">
        <w:rPr>
          <w:b/>
          <w:bCs/>
        </w:rPr>
        <w:t xml:space="preserve">GUC </w:t>
      </w:r>
      <w:r w:rsidRPr="00D52848">
        <w:rPr>
          <w:b/>
          <w:bCs/>
        </w:rPr>
        <w:t>核心</w:t>
      </w:r>
      <w:proofErr w:type="gramStart"/>
      <w:r w:rsidRPr="00D52848">
        <w:rPr>
          <w:b/>
          <w:bCs/>
        </w:rPr>
        <w:t>优</w:t>
      </w:r>
      <w:proofErr w:type="gramEnd"/>
      <w:r w:rsidRPr="00D52848">
        <w:rPr>
          <w:b/>
          <w:bCs/>
        </w:rPr>
        <w:t>势</w:t>
      </w:r>
    </w:p>
    <w:p w14:paraId="61AB3B20" w14:textId="77777777" w:rsidR="00D52848" w:rsidRPr="00D52848" w:rsidRDefault="00D52848" w:rsidP="00D52848">
      <w:r w:rsidRPr="00D52848">
        <w:t>创意电子将客户视为最重要的资产，与客户建立并维持长远稳定的合作关系。我们以最先进且全面性的</w:t>
      </w:r>
      <w:r w:rsidRPr="00D52848">
        <w:t>ASIC</w:t>
      </w:r>
      <w:r w:rsidRPr="00D52848">
        <w:t>服务解决方案，帮助客户实现目标、克服当今最困难的</w:t>
      </w:r>
      <w:r w:rsidRPr="00D52848">
        <w:t>IC</w:t>
      </w:r>
      <w:r w:rsidRPr="00D52848">
        <w:t>设计挑战。</w:t>
      </w:r>
    </w:p>
    <w:p w14:paraId="063454B4" w14:textId="64B5C4DE" w:rsidR="00D52848" w:rsidRDefault="00D52848" w:rsidP="0067447F"/>
    <w:p w14:paraId="2C4E554C" w14:textId="542B2245" w:rsidR="00D52848" w:rsidRDefault="00D52848" w:rsidP="0067447F"/>
    <w:p w14:paraId="287E9CEB" w14:textId="77777777" w:rsidR="00D52848" w:rsidRPr="00D52848" w:rsidRDefault="00D52848" w:rsidP="00D52848">
      <w:pPr>
        <w:jc w:val="center"/>
        <w:rPr>
          <w:b/>
          <w:bCs/>
        </w:rPr>
      </w:pPr>
      <w:r w:rsidRPr="00D52848">
        <w:rPr>
          <w:b/>
          <w:bCs/>
        </w:rPr>
        <w:t>创意电子所有员工皆秉持下方核心价值，</w:t>
      </w:r>
      <w:r w:rsidRPr="00D52848">
        <w:rPr>
          <w:b/>
          <w:bCs/>
        </w:rPr>
        <w:br/>
      </w:r>
      <w:r w:rsidRPr="00D52848">
        <w:rPr>
          <w:b/>
          <w:bCs/>
        </w:rPr>
        <w:t>持续努力满足客户需求、确保每个项目的成功。</w:t>
      </w:r>
    </w:p>
    <w:p w14:paraId="15CE8CDB" w14:textId="75159CCD" w:rsidR="00D52848" w:rsidRDefault="00D52848" w:rsidP="00D52848">
      <w:pPr>
        <w:jc w:val="center"/>
      </w:pPr>
      <w:r>
        <w:rPr>
          <w:rFonts w:hint="eastAsia"/>
          <w:noProof/>
        </w:rPr>
        <w:drawing>
          <wp:inline distT="0" distB="0" distL="0" distR="0" wp14:anchorId="292B8627" wp14:editId="26891C76">
            <wp:extent cx="2849886" cy="2700533"/>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9886" cy="2700533"/>
                    </a:xfrm>
                    <a:prstGeom prst="rect">
                      <a:avLst/>
                    </a:prstGeom>
                  </pic:spPr>
                </pic:pic>
              </a:graphicData>
            </a:graphic>
          </wp:inline>
        </w:drawing>
      </w:r>
    </w:p>
    <w:p w14:paraId="3E6988E7" w14:textId="71B5EA52" w:rsidR="00D52848" w:rsidRDefault="00D52848" w:rsidP="00D52848">
      <w:pPr>
        <w:jc w:val="center"/>
      </w:pPr>
    </w:p>
    <w:p w14:paraId="5D785B2E" w14:textId="77777777" w:rsidR="00D52848" w:rsidRPr="00D52848" w:rsidRDefault="00D52848" w:rsidP="00D52848">
      <w:pPr>
        <w:rPr>
          <w:b/>
          <w:bCs/>
        </w:rPr>
      </w:pPr>
      <w:r w:rsidRPr="00D52848">
        <w:rPr>
          <w:b/>
          <w:bCs/>
        </w:rPr>
        <w:lastRenderedPageBreak/>
        <w:t>领先业界的</w:t>
      </w:r>
      <w:r w:rsidRPr="00D52848">
        <w:rPr>
          <w:b/>
          <w:bCs/>
        </w:rPr>
        <w:t>APT</w:t>
      </w:r>
      <w:r w:rsidRPr="00D52848">
        <w:rPr>
          <w:b/>
          <w:bCs/>
        </w:rPr>
        <w:t>技术</w:t>
      </w:r>
    </w:p>
    <w:p w14:paraId="6D4ED650" w14:textId="77777777" w:rsidR="00D52848" w:rsidRPr="00D52848" w:rsidRDefault="00D52848" w:rsidP="00D52848">
      <w:r w:rsidRPr="00D52848">
        <w:t>创意电子持续保持与市场发展方向一致之创新动能。我们专注于先进封装技术的研发，包括</w:t>
      </w:r>
      <w:proofErr w:type="spellStart"/>
      <w:r w:rsidRPr="00D52848">
        <w:t>CoWoS</w:t>
      </w:r>
      <w:proofErr w:type="spellEnd"/>
      <w:r w:rsidRPr="00D52848">
        <w:t>，</w:t>
      </w:r>
      <w:proofErr w:type="spellStart"/>
      <w:r w:rsidRPr="00D52848">
        <w:t>InFO</w:t>
      </w:r>
      <w:proofErr w:type="spellEnd"/>
      <w:r w:rsidRPr="00D52848">
        <w:t>和</w:t>
      </w:r>
      <w:r w:rsidRPr="00D52848">
        <w:t xml:space="preserve">3D </w:t>
      </w:r>
      <w:proofErr w:type="spellStart"/>
      <w:r w:rsidRPr="00D52848">
        <w:t>SoIC</w:t>
      </w:r>
      <w:proofErr w:type="spellEnd"/>
      <w:r w:rsidRPr="00D52848">
        <w:t>。为了满足客户的一站式购买需求，我们还提供</w:t>
      </w:r>
      <w:r w:rsidRPr="00D52848">
        <w:t>HBM</w:t>
      </w:r>
      <w:r w:rsidRPr="00D52848">
        <w:t>和芯片互连硅智财</w:t>
      </w:r>
      <w:r w:rsidRPr="00D52848">
        <w:t>(IP)</w:t>
      </w:r>
      <w:r w:rsidRPr="00D52848">
        <w:t>解决方案。以上解决方案皆拥有市场领先地位，帮助客户达到更优越的芯片效能。</w:t>
      </w:r>
    </w:p>
    <w:p w14:paraId="3B1271EB" w14:textId="77777777" w:rsidR="00D52848" w:rsidRDefault="00D52848" w:rsidP="00D52848">
      <w:pPr>
        <w:rPr>
          <w:b/>
          <w:bCs/>
        </w:rPr>
      </w:pPr>
    </w:p>
    <w:p w14:paraId="0480BCC4" w14:textId="6841B039" w:rsidR="00D52848" w:rsidRPr="00D52848" w:rsidRDefault="00D52848" w:rsidP="00D52848">
      <w:pPr>
        <w:rPr>
          <w:b/>
          <w:bCs/>
        </w:rPr>
      </w:pPr>
      <w:r w:rsidRPr="00D52848">
        <w:rPr>
          <w:b/>
          <w:bCs/>
        </w:rPr>
        <w:t>技术卓越的设计工程方案</w:t>
      </w:r>
    </w:p>
    <w:p w14:paraId="59D66EDD" w14:textId="77777777" w:rsidR="00D52848" w:rsidRPr="00D52848" w:rsidRDefault="00D52848" w:rsidP="00D52848">
      <w:r w:rsidRPr="00D52848">
        <w:t>创意电子为</w:t>
      </w:r>
      <w:r w:rsidRPr="00D52848">
        <w:t>SoC</w:t>
      </w:r>
      <w:r w:rsidRPr="00D52848">
        <w:t>平台、</w:t>
      </w:r>
      <w:r w:rsidRPr="00D52848">
        <w:t>IP</w:t>
      </w:r>
      <w:r w:rsidRPr="00D52848">
        <w:t>整合、前段</w:t>
      </w:r>
      <w:r w:rsidRPr="00D52848">
        <w:t>/</w:t>
      </w:r>
      <w:r w:rsidRPr="00D52848">
        <w:t>后段设计、封装、测试和系统验证提供最专业的解决方案。我们的服务可由客户提供规格需求</w:t>
      </w:r>
      <w:r w:rsidRPr="00D52848">
        <w:t>(Spec-in)</w:t>
      </w:r>
      <w:r w:rsidRPr="00D52848">
        <w:t>、</w:t>
      </w:r>
      <w:r w:rsidRPr="00D52848">
        <w:t>RTL</w:t>
      </w:r>
      <w:r w:rsidRPr="00D52848">
        <w:t>设计、</w:t>
      </w:r>
      <w:r w:rsidRPr="00D52848">
        <w:t>GDSII</w:t>
      </w:r>
      <w:r w:rsidRPr="00D52848">
        <w:t>或</w:t>
      </w:r>
      <w:r w:rsidRPr="00D52848">
        <w:t>KGD</w:t>
      </w:r>
      <w:r w:rsidRPr="00D52848">
        <w:t>，由我们负责后续所有设计测试直至完成成品。</w:t>
      </w:r>
      <w:proofErr w:type="gramStart"/>
      <w:r w:rsidRPr="00D52848">
        <w:t>于</w:t>
      </w:r>
      <w:proofErr w:type="gramEnd"/>
      <w:r w:rsidRPr="00D52848">
        <w:t>量产阶段，创意电子与台积电密切合作，为我们的客户提供了最先进的制程并确保产能。</w:t>
      </w:r>
    </w:p>
    <w:p w14:paraId="6BEA6FEF" w14:textId="77777777" w:rsidR="00D52848" w:rsidRDefault="00D52848" w:rsidP="00D52848">
      <w:pPr>
        <w:rPr>
          <w:b/>
          <w:bCs/>
        </w:rPr>
      </w:pPr>
    </w:p>
    <w:p w14:paraId="1267EEF4" w14:textId="4DA91DD6" w:rsidR="00D52848" w:rsidRPr="00D52848" w:rsidRDefault="00D52848" w:rsidP="00D52848">
      <w:pPr>
        <w:rPr>
          <w:b/>
          <w:bCs/>
        </w:rPr>
      </w:pPr>
      <w:r w:rsidRPr="00D52848">
        <w:rPr>
          <w:b/>
          <w:bCs/>
        </w:rPr>
        <w:t>客户信赖的全方位服务</w:t>
      </w:r>
    </w:p>
    <w:p w14:paraId="3846B1E0" w14:textId="77777777" w:rsidR="00D52848" w:rsidRPr="00D52848" w:rsidRDefault="00D52848" w:rsidP="00D52848">
      <w:r w:rsidRPr="00D52848">
        <w:t>对客户的诚信与承诺是我们的基本原则，我们将客户视为伙伴，用心经营与客户的长期合作关系。创意电子相信提供客户信任的专业</w:t>
      </w:r>
      <w:r w:rsidRPr="00D52848">
        <w:t>ASIC</w:t>
      </w:r>
      <w:r w:rsidRPr="00D52848">
        <w:t>服务，是我们持续发展的主要动力。我们致力于确保客户的成功，并且永远不会与之竞争，因为唯有客户成功，我们才会成功。</w:t>
      </w:r>
    </w:p>
    <w:p w14:paraId="581971A4" w14:textId="73039DD8" w:rsidR="00D52848" w:rsidRDefault="00D52848" w:rsidP="00D52848">
      <w:pPr>
        <w:rPr>
          <w:b/>
          <w:bCs/>
        </w:rPr>
      </w:pPr>
    </w:p>
    <w:p w14:paraId="6CCB4CC5" w14:textId="77777777" w:rsidR="00D52848" w:rsidRDefault="00D52848" w:rsidP="00D52848">
      <w:pPr>
        <w:rPr>
          <w:rFonts w:hint="eastAsia"/>
          <w:b/>
          <w:bCs/>
        </w:rPr>
      </w:pPr>
    </w:p>
    <w:p w14:paraId="49D14677" w14:textId="77777777" w:rsidR="00D52848" w:rsidRDefault="00D52848" w:rsidP="00D52848">
      <w:pPr>
        <w:rPr>
          <w:b/>
          <w:bCs/>
        </w:rPr>
      </w:pPr>
    </w:p>
    <w:p w14:paraId="0B22B0CD" w14:textId="63297DF0" w:rsidR="00D52848" w:rsidRPr="00D52848" w:rsidRDefault="00D52848" w:rsidP="00D52848">
      <w:pPr>
        <w:rPr>
          <w:b/>
          <w:bCs/>
        </w:rPr>
      </w:pPr>
      <w:r w:rsidRPr="00D52848">
        <w:rPr>
          <w:b/>
          <w:bCs/>
        </w:rPr>
        <w:t>投资人关系</w:t>
      </w:r>
    </w:p>
    <w:p w14:paraId="4CE55475" w14:textId="77777777" w:rsidR="00D52848" w:rsidRPr="00D52848" w:rsidRDefault="00D52848" w:rsidP="00D52848">
      <w:pPr>
        <w:numPr>
          <w:ilvl w:val="0"/>
          <w:numId w:val="7"/>
        </w:numPr>
      </w:pPr>
      <w:r w:rsidRPr="00D52848">
        <w:t>姓名：</w:t>
      </w:r>
      <w:r w:rsidRPr="00D52848">
        <w:t>Asia Lin</w:t>
      </w:r>
    </w:p>
    <w:p w14:paraId="14E5D7E2" w14:textId="77777777" w:rsidR="00D52848" w:rsidRPr="00D52848" w:rsidRDefault="00D52848" w:rsidP="00D52848">
      <w:pPr>
        <w:numPr>
          <w:ilvl w:val="0"/>
          <w:numId w:val="7"/>
        </w:numPr>
      </w:pPr>
      <w:r w:rsidRPr="00D52848">
        <w:t>电话：</w:t>
      </w:r>
      <w:r w:rsidRPr="00D52848">
        <w:t>+886-3-564-6600</w:t>
      </w:r>
    </w:p>
    <w:p w14:paraId="5097C89A" w14:textId="77777777" w:rsidR="00D52848" w:rsidRPr="00D52848" w:rsidRDefault="00D52848" w:rsidP="00D52848">
      <w:pPr>
        <w:numPr>
          <w:ilvl w:val="0"/>
          <w:numId w:val="7"/>
        </w:numPr>
      </w:pPr>
      <w:r w:rsidRPr="00D52848">
        <w:t>传真：</w:t>
      </w:r>
      <w:r w:rsidRPr="00D52848">
        <w:t>+886-3-666-8208</w:t>
      </w:r>
    </w:p>
    <w:p w14:paraId="69F78B11" w14:textId="77777777" w:rsidR="00D52848" w:rsidRPr="00D52848" w:rsidRDefault="00D52848" w:rsidP="00D52848">
      <w:pPr>
        <w:numPr>
          <w:ilvl w:val="0"/>
          <w:numId w:val="7"/>
        </w:numPr>
      </w:pPr>
      <w:r w:rsidRPr="00D52848">
        <w:t>E-mail</w:t>
      </w:r>
      <w:r w:rsidRPr="00D52848">
        <w:t>：</w:t>
      </w:r>
      <w:hyperlink r:id="rId11" w:tooltip="Send mail to Investor Relations" w:history="1">
        <w:r w:rsidRPr="00D52848">
          <w:rPr>
            <w:rStyle w:val="a3"/>
          </w:rPr>
          <w:t>irinfo@guc-asic.com</w:t>
        </w:r>
      </w:hyperlink>
    </w:p>
    <w:p w14:paraId="32D3F139" w14:textId="77777777" w:rsidR="00D52848" w:rsidRDefault="00D52848" w:rsidP="00D52848">
      <w:pPr>
        <w:rPr>
          <w:b/>
          <w:bCs/>
        </w:rPr>
      </w:pPr>
    </w:p>
    <w:p w14:paraId="589F042F" w14:textId="7C891ABE" w:rsidR="00D52848" w:rsidRPr="00D52848" w:rsidRDefault="00D52848" w:rsidP="00D52848">
      <w:pPr>
        <w:rPr>
          <w:b/>
          <w:bCs/>
        </w:rPr>
      </w:pPr>
      <w:r w:rsidRPr="00D52848">
        <w:rPr>
          <w:b/>
          <w:bCs/>
        </w:rPr>
        <w:t>公共关系</w:t>
      </w:r>
    </w:p>
    <w:p w14:paraId="67706653" w14:textId="77777777" w:rsidR="00D52848" w:rsidRPr="00D52848" w:rsidRDefault="00D52848" w:rsidP="00D52848">
      <w:pPr>
        <w:numPr>
          <w:ilvl w:val="0"/>
          <w:numId w:val="8"/>
        </w:numPr>
      </w:pPr>
      <w:r w:rsidRPr="00D52848">
        <w:t>姓名：</w:t>
      </w:r>
      <w:r w:rsidRPr="00D52848">
        <w:t>Claire Peng</w:t>
      </w:r>
    </w:p>
    <w:p w14:paraId="5E126387" w14:textId="77777777" w:rsidR="00D52848" w:rsidRPr="00D52848" w:rsidRDefault="00D52848" w:rsidP="00D52848">
      <w:pPr>
        <w:numPr>
          <w:ilvl w:val="0"/>
          <w:numId w:val="8"/>
        </w:numPr>
      </w:pPr>
      <w:r w:rsidRPr="00D52848">
        <w:t>电话：</w:t>
      </w:r>
      <w:r w:rsidRPr="00D52848">
        <w:t>+886-3-564-6600</w:t>
      </w:r>
    </w:p>
    <w:p w14:paraId="02812908" w14:textId="77777777" w:rsidR="00D52848" w:rsidRPr="00D52848" w:rsidRDefault="00D52848" w:rsidP="00D52848">
      <w:pPr>
        <w:numPr>
          <w:ilvl w:val="0"/>
          <w:numId w:val="8"/>
        </w:numPr>
      </w:pPr>
      <w:r w:rsidRPr="00D52848">
        <w:t>传真：</w:t>
      </w:r>
      <w:r w:rsidRPr="00D52848">
        <w:t>+886-3-563-5515</w:t>
      </w:r>
    </w:p>
    <w:p w14:paraId="300FDC78" w14:textId="77777777" w:rsidR="00D52848" w:rsidRPr="00D52848" w:rsidRDefault="00D52848" w:rsidP="00D52848">
      <w:pPr>
        <w:numPr>
          <w:ilvl w:val="0"/>
          <w:numId w:val="8"/>
        </w:numPr>
      </w:pPr>
      <w:r w:rsidRPr="00D52848">
        <w:t>E-mail</w:t>
      </w:r>
      <w:r w:rsidRPr="00D52848">
        <w:t>：</w:t>
      </w:r>
      <w:hyperlink r:id="rId12" w:tooltip="Send mail to Public Relations" w:history="1">
        <w:r w:rsidRPr="00D52848">
          <w:rPr>
            <w:rStyle w:val="a3"/>
          </w:rPr>
          <w:t>pr@guc-asic.com</w:t>
        </w:r>
      </w:hyperlink>
    </w:p>
    <w:p w14:paraId="4B2C0689" w14:textId="77777777" w:rsidR="00D52848" w:rsidRDefault="00D52848" w:rsidP="00D52848">
      <w:pPr>
        <w:rPr>
          <w:b/>
          <w:bCs/>
        </w:rPr>
      </w:pPr>
    </w:p>
    <w:p w14:paraId="6B89A2CA" w14:textId="07D9D77A" w:rsidR="00D52848" w:rsidRPr="00D52848" w:rsidRDefault="00D52848" w:rsidP="00D52848">
      <w:pPr>
        <w:rPr>
          <w:b/>
          <w:bCs/>
        </w:rPr>
      </w:pPr>
      <w:r w:rsidRPr="00D52848">
        <w:rPr>
          <w:b/>
          <w:bCs/>
        </w:rPr>
        <w:t>人力资源</w:t>
      </w:r>
    </w:p>
    <w:p w14:paraId="1A36FCE5" w14:textId="77777777" w:rsidR="00D52848" w:rsidRPr="00D52848" w:rsidRDefault="00D52848" w:rsidP="00D52848">
      <w:pPr>
        <w:numPr>
          <w:ilvl w:val="0"/>
          <w:numId w:val="9"/>
        </w:numPr>
      </w:pPr>
      <w:r w:rsidRPr="00D52848">
        <w:t>E-mail</w:t>
      </w:r>
      <w:r w:rsidRPr="00D52848">
        <w:t>：</w:t>
      </w:r>
      <w:hyperlink r:id="rId13" w:tooltip="Send mail to Human Resources" w:history="1">
        <w:r w:rsidRPr="00D52848">
          <w:rPr>
            <w:rStyle w:val="a3"/>
          </w:rPr>
          <w:t>hr@guc-asic.com</w:t>
        </w:r>
      </w:hyperlink>
    </w:p>
    <w:p w14:paraId="6AEB34E9" w14:textId="77777777" w:rsidR="00D52848" w:rsidRPr="00D52848" w:rsidRDefault="00D52848" w:rsidP="00D52848">
      <w:pPr>
        <w:jc w:val="center"/>
        <w:rPr>
          <w:rFonts w:hint="eastAsia"/>
        </w:rPr>
      </w:pPr>
    </w:p>
    <w:sectPr w:rsidR="00D52848" w:rsidRPr="00D5284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93C78"/>
    <w:multiLevelType w:val="multilevel"/>
    <w:tmpl w:val="115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D76BA"/>
    <w:multiLevelType w:val="multilevel"/>
    <w:tmpl w:val="194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64DAA"/>
    <w:multiLevelType w:val="multilevel"/>
    <w:tmpl w:val="8FE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D5E1C"/>
    <w:multiLevelType w:val="multilevel"/>
    <w:tmpl w:val="59F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35E60"/>
    <w:multiLevelType w:val="multilevel"/>
    <w:tmpl w:val="CABE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25A48"/>
    <w:multiLevelType w:val="multilevel"/>
    <w:tmpl w:val="ACF6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E7092"/>
    <w:multiLevelType w:val="multilevel"/>
    <w:tmpl w:val="DE92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F7DAC"/>
    <w:multiLevelType w:val="multilevel"/>
    <w:tmpl w:val="F5C6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70173"/>
    <w:multiLevelType w:val="multilevel"/>
    <w:tmpl w:val="B40E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2"/>
  </w:num>
  <w:num w:numId="5">
    <w:abstractNumId w:val="3"/>
  </w:num>
  <w:num w:numId="6">
    <w:abstractNumId w:val="6"/>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75"/>
    <w:rsid w:val="002C4B4D"/>
    <w:rsid w:val="0067447F"/>
    <w:rsid w:val="00D52848"/>
    <w:rsid w:val="00D849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89A7"/>
  <w15:chartTrackingRefBased/>
  <w15:docId w15:val="{F6EBD998-33B1-409B-BC17-FA749FC1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447F"/>
    <w:rPr>
      <w:color w:val="0563C1" w:themeColor="hyperlink"/>
      <w:u w:val="single"/>
    </w:rPr>
  </w:style>
  <w:style w:type="character" w:styleId="a4">
    <w:name w:val="Unresolved Mention"/>
    <w:basedOn w:val="a0"/>
    <w:uiPriority w:val="99"/>
    <w:semiHidden/>
    <w:unhideWhenUsed/>
    <w:rsid w:val="00674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4966">
      <w:bodyDiv w:val="1"/>
      <w:marLeft w:val="0"/>
      <w:marRight w:val="0"/>
      <w:marTop w:val="0"/>
      <w:marBottom w:val="0"/>
      <w:divBdr>
        <w:top w:val="none" w:sz="0" w:space="0" w:color="auto"/>
        <w:left w:val="none" w:sz="0" w:space="0" w:color="auto"/>
        <w:bottom w:val="none" w:sz="0" w:space="0" w:color="auto"/>
        <w:right w:val="none" w:sz="0" w:space="0" w:color="auto"/>
      </w:divBdr>
    </w:div>
    <w:div w:id="341905994">
      <w:bodyDiv w:val="1"/>
      <w:marLeft w:val="0"/>
      <w:marRight w:val="0"/>
      <w:marTop w:val="0"/>
      <w:marBottom w:val="0"/>
      <w:divBdr>
        <w:top w:val="none" w:sz="0" w:space="0" w:color="auto"/>
        <w:left w:val="none" w:sz="0" w:space="0" w:color="auto"/>
        <w:bottom w:val="none" w:sz="0" w:space="0" w:color="auto"/>
        <w:right w:val="none" w:sz="0" w:space="0" w:color="auto"/>
      </w:divBdr>
      <w:divsChild>
        <w:div w:id="206143207">
          <w:marLeft w:val="0"/>
          <w:marRight w:val="0"/>
          <w:marTop w:val="0"/>
          <w:marBottom w:val="0"/>
          <w:divBdr>
            <w:top w:val="none" w:sz="0" w:space="0" w:color="auto"/>
            <w:left w:val="none" w:sz="0" w:space="0" w:color="auto"/>
            <w:bottom w:val="none" w:sz="0" w:space="0" w:color="auto"/>
            <w:right w:val="none" w:sz="0" w:space="0" w:color="auto"/>
          </w:divBdr>
        </w:div>
        <w:div w:id="166869991">
          <w:marLeft w:val="0"/>
          <w:marRight w:val="0"/>
          <w:marTop w:val="0"/>
          <w:marBottom w:val="0"/>
          <w:divBdr>
            <w:top w:val="none" w:sz="0" w:space="0" w:color="auto"/>
            <w:left w:val="none" w:sz="0" w:space="0" w:color="auto"/>
            <w:bottom w:val="none" w:sz="0" w:space="0" w:color="auto"/>
            <w:right w:val="none" w:sz="0" w:space="0" w:color="auto"/>
          </w:divBdr>
        </w:div>
      </w:divsChild>
    </w:div>
    <w:div w:id="353387100">
      <w:bodyDiv w:val="1"/>
      <w:marLeft w:val="0"/>
      <w:marRight w:val="0"/>
      <w:marTop w:val="0"/>
      <w:marBottom w:val="0"/>
      <w:divBdr>
        <w:top w:val="none" w:sz="0" w:space="0" w:color="auto"/>
        <w:left w:val="none" w:sz="0" w:space="0" w:color="auto"/>
        <w:bottom w:val="none" w:sz="0" w:space="0" w:color="auto"/>
        <w:right w:val="none" w:sz="0" w:space="0" w:color="auto"/>
      </w:divBdr>
    </w:div>
    <w:div w:id="534661821">
      <w:bodyDiv w:val="1"/>
      <w:marLeft w:val="0"/>
      <w:marRight w:val="0"/>
      <w:marTop w:val="0"/>
      <w:marBottom w:val="0"/>
      <w:divBdr>
        <w:top w:val="none" w:sz="0" w:space="0" w:color="auto"/>
        <w:left w:val="none" w:sz="0" w:space="0" w:color="auto"/>
        <w:bottom w:val="none" w:sz="0" w:space="0" w:color="auto"/>
        <w:right w:val="none" w:sz="0" w:space="0" w:color="auto"/>
      </w:divBdr>
      <w:divsChild>
        <w:div w:id="665328054">
          <w:marLeft w:val="0"/>
          <w:marRight w:val="0"/>
          <w:marTop w:val="0"/>
          <w:marBottom w:val="0"/>
          <w:divBdr>
            <w:top w:val="none" w:sz="0" w:space="0" w:color="auto"/>
            <w:left w:val="none" w:sz="0" w:space="0" w:color="auto"/>
            <w:bottom w:val="none" w:sz="0" w:space="0" w:color="auto"/>
            <w:right w:val="none" w:sz="0" w:space="0" w:color="auto"/>
          </w:divBdr>
          <w:divsChild>
            <w:div w:id="1326281427">
              <w:marLeft w:val="0"/>
              <w:marRight w:val="0"/>
              <w:marTop w:val="0"/>
              <w:marBottom w:val="0"/>
              <w:divBdr>
                <w:top w:val="none" w:sz="0" w:space="0" w:color="auto"/>
                <w:left w:val="none" w:sz="0" w:space="0" w:color="auto"/>
                <w:bottom w:val="none" w:sz="0" w:space="0" w:color="auto"/>
                <w:right w:val="none" w:sz="0" w:space="0" w:color="auto"/>
              </w:divBdr>
            </w:div>
          </w:divsChild>
        </w:div>
        <w:div w:id="1356348488">
          <w:marLeft w:val="0"/>
          <w:marRight w:val="0"/>
          <w:marTop w:val="0"/>
          <w:marBottom w:val="0"/>
          <w:divBdr>
            <w:top w:val="none" w:sz="0" w:space="0" w:color="auto"/>
            <w:left w:val="none" w:sz="0" w:space="0" w:color="auto"/>
            <w:bottom w:val="none" w:sz="0" w:space="0" w:color="auto"/>
            <w:right w:val="none" w:sz="0" w:space="0" w:color="auto"/>
          </w:divBdr>
          <w:divsChild>
            <w:div w:id="1879197746">
              <w:marLeft w:val="0"/>
              <w:marRight w:val="0"/>
              <w:marTop w:val="0"/>
              <w:marBottom w:val="0"/>
              <w:divBdr>
                <w:top w:val="none" w:sz="0" w:space="0" w:color="auto"/>
                <w:left w:val="none" w:sz="0" w:space="0" w:color="auto"/>
                <w:bottom w:val="none" w:sz="0" w:space="0" w:color="auto"/>
                <w:right w:val="none" w:sz="0" w:space="0" w:color="auto"/>
              </w:divBdr>
            </w:div>
          </w:divsChild>
        </w:div>
        <w:div w:id="714236679">
          <w:marLeft w:val="0"/>
          <w:marRight w:val="0"/>
          <w:marTop w:val="0"/>
          <w:marBottom w:val="0"/>
          <w:divBdr>
            <w:top w:val="none" w:sz="0" w:space="0" w:color="auto"/>
            <w:left w:val="none" w:sz="0" w:space="0" w:color="auto"/>
            <w:bottom w:val="none" w:sz="0" w:space="0" w:color="auto"/>
            <w:right w:val="none" w:sz="0" w:space="0" w:color="auto"/>
          </w:divBdr>
          <w:divsChild>
            <w:div w:id="3797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85754">
      <w:bodyDiv w:val="1"/>
      <w:marLeft w:val="0"/>
      <w:marRight w:val="0"/>
      <w:marTop w:val="0"/>
      <w:marBottom w:val="0"/>
      <w:divBdr>
        <w:top w:val="none" w:sz="0" w:space="0" w:color="auto"/>
        <w:left w:val="none" w:sz="0" w:space="0" w:color="auto"/>
        <w:bottom w:val="none" w:sz="0" w:space="0" w:color="auto"/>
        <w:right w:val="none" w:sz="0" w:space="0" w:color="auto"/>
      </w:divBdr>
    </w:div>
    <w:div w:id="843786246">
      <w:bodyDiv w:val="1"/>
      <w:marLeft w:val="0"/>
      <w:marRight w:val="0"/>
      <w:marTop w:val="0"/>
      <w:marBottom w:val="0"/>
      <w:divBdr>
        <w:top w:val="none" w:sz="0" w:space="0" w:color="auto"/>
        <w:left w:val="none" w:sz="0" w:space="0" w:color="auto"/>
        <w:bottom w:val="none" w:sz="0" w:space="0" w:color="auto"/>
        <w:right w:val="none" w:sz="0" w:space="0" w:color="auto"/>
      </w:divBdr>
      <w:divsChild>
        <w:div w:id="2079866427">
          <w:marLeft w:val="0"/>
          <w:marRight w:val="0"/>
          <w:marTop w:val="0"/>
          <w:marBottom w:val="0"/>
          <w:divBdr>
            <w:top w:val="none" w:sz="0" w:space="0" w:color="auto"/>
            <w:left w:val="none" w:sz="0" w:space="0" w:color="auto"/>
            <w:bottom w:val="none" w:sz="0" w:space="0" w:color="auto"/>
            <w:right w:val="none" w:sz="0" w:space="0" w:color="auto"/>
          </w:divBdr>
          <w:divsChild>
            <w:div w:id="86048778">
              <w:marLeft w:val="0"/>
              <w:marRight w:val="0"/>
              <w:marTop w:val="0"/>
              <w:marBottom w:val="0"/>
              <w:divBdr>
                <w:top w:val="none" w:sz="0" w:space="0" w:color="auto"/>
                <w:left w:val="none" w:sz="0" w:space="0" w:color="auto"/>
                <w:bottom w:val="none" w:sz="0" w:space="0" w:color="auto"/>
                <w:right w:val="none" w:sz="0" w:space="0" w:color="auto"/>
              </w:divBdr>
            </w:div>
          </w:divsChild>
        </w:div>
        <w:div w:id="389114095">
          <w:marLeft w:val="0"/>
          <w:marRight w:val="0"/>
          <w:marTop w:val="0"/>
          <w:marBottom w:val="0"/>
          <w:divBdr>
            <w:top w:val="none" w:sz="0" w:space="0" w:color="auto"/>
            <w:left w:val="none" w:sz="0" w:space="0" w:color="auto"/>
            <w:bottom w:val="none" w:sz="0" w:space="0" w:color="auto"/>
            <w:right w:val="none" w:sz="0" w:space="0" w:color="auto"/>
          </w:divBdr>
          <w:divsChild>
            <w:div w:id="135071880">
              <w:marLeft w:val="0"/>
              <w:marRight w:val="0"/>
              <w:marTop w:val="0"/>
              <w:marBottom w:val="0"/>
              <w:divBdr>
                <w:top w:val="none" w:sz="0" w:space="0" w:color="auto"/>
                <w:left w:val="none" w:sz="0" w:space="0" w:color="auto"/>
                <w:bottom w:val="none" w:sz="0" w:space="0" w:color="auto"/>
                <w:right w:val="none" w:sz="0" w:space="0" w:color="auto"/>
              </w:divBdr>
            </w:div>
            <w:div w:id="1156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27325">
      <w:bodyDiv w:val="1"/>
      <w:marLeft w:val="0"/>
      <w:marRight w:val="0"/>
      <w:marTop w:val="0"/>
      <w:marBottom w:val="0"/>
      <w:divBdr>
        <w:top w:val="none" w:sz="0" w:space="0" w:color="auto"/>
        <w:left w:val="none" w:sz="0" w:space="0" w:color="auto"/>
        <w:bottom w:val="none" w:sz="0" w:space="0" w:color="auto"/>
        <w:right w:val="none" w:sz="0" w:space="0" w:color="auto"/>
      </w:divBdr>
    </w:div>
    <w:div w:id="1008406768">
      <w:bodyDiv w:val="1"/>
      <w:marLeft w:val="0"/>
      <w:marRight w:val="0"/>
      <w:marTop w:val="0"/>
      <w:marBottom w:val="0"/>
      <w:divBdr>
        <w:top w:val="none" w:sz="0" w:space="0" w:color="auto"/>
        <w:left w:val="none" w:sz="0" w:space="0" w:color="auto"/>
        <w:bottom w:val="none" w:sz="0" w:space="0" w:color="auto"/>
        <w:right w:val="none" w:sz="0" w:space="0" w:color="auto"/>
      </w:divBdr>
      <w:divsChild>
        <w:div w:id="1173375863">
          <w:marLeft w:val="0"/>
          <w:marRight w:val="0"/>
          <w:marTop w:val="0"/>
          <w:marBottom w:val="0"/>
          <w:divBdr>
            <w:top w:val="none" w:sz="0" w:space="0" w:color="auto"/>
            <w:left w:val="none" w:sz="0" w:space="0" w:color="auto"/>
            <w:bottom w:val="none" w:sz="0" w:space="0" w:color="auto"/>
            <w:right w:val="none" w:sz="0" w:space="0" w:color="auto"/>
          </w:divBdr>
          <w:divsChild>
            <w:div w:id="1896315377">
              <w:marLeft w:val="0"/>
              <w:marRight w:val="0"/>
              <w:marTop w:val="0"/>
              <w:marBottom w:val="0"/>
              <w:divBdr>
                <w:top w:val="none" w:sz="0" w:space="0" w:color="auto"/>
                <w:left w:val="none" w:sz="0" w:space="0" w:color="auto"/>
                <w:bottom w:val="none" w:sz="0" w:space="0" w:color="auto"/>
                <w:right w:val="none" w:sz="0" w:space="0" w:color="auto"/>
              </w:divBdr>
            </w:div>
          </w:divsChild>
        </w:div>
        <w:div w:id="47994407">
          <w:marLeft w:val="0"/>
          <w:marRight w:val="0"/>
          <w:marTop w:val="0"/>
          <w:marBottom w:val="0"/>
          <w:divBdr>
            <w:top w:val="none" w:sz="0" w:space="0" w:color="auto"/>
            <w:left w:val="none" w:sz="0" w:space="0" w:color="auto"/>
            <w:bottom w:val="none" w:sz="0" w:space="0" w:color="auto"/>
            <w:right w:val="none" w:sz="0" w:space="0" w:color="auto"/>
          </w:divBdr>
          <w:divsChild>
            <w:div w:id="698318020">
              <w:marLeft w:val="0"/>
              <w:marRight w:val="0"/>
              <w:marTop w:val="0"/>
              <w:marBottom w:val="0"/>
              <w:divBdr>
                <w:top w:val="none" w:sz="0" w:space="0" w:color="auto"/>
                <w:left w:val="none" w:sz="0" w:space="0" w:color="auto"/>
                <w:bottom w:val="none" w:sz="0" w:space="0" w:color="auto"/>
                <w:right w:val="none" w:sz="0" w:space="0" w:color="auto"/>
              </w:divBdr>
            </w:div>
            <w:div w:id="6599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90902">
      <w:bodyDiv w:val="1"/>
      <w:marLeft w:val="0"/>
      <w:marRight w:val="0"/>
      <w:marTop w:val="0"/>
      <w:marBottom w:val="0"/>
      <w:divBdr>
        <w:top w:val="none" w:sz="0" w:space="0" w:color="auto"/>
        <w:left w:val="none" w:sz="0" w:space="0" w:color="auto"/>
        <w:bottom w:val="none" w:sz="0" w:space="0" w:color="auto"/>
        <w:right w:val="none" w:sz="0" w:space="0" w:color="auto"/>
      </w:divBdr>
      <w:divsChild>
        <w:div w:id="436142909">
          <w:marLeft w:val="0"/>
          <w:marRight w:val="0"/>
          <w:marTop w:val="0"/>
          <w:marBottom w:val="0"/>
          <w:divBdr>
            <w:top w:val="none" w:sz="0" w:space="0" w:color="auto"/>
            <w:left w:val="none" w:sz="0" w:space="0" w:color="auto"/>
            <w:bottom w:val="none" w:sz="0" w:space="0" w:color="auto"/>
            <w:right w:val="none" w:sz="0" w:space="0" w:color="auto"/>
          </w:divBdr>
        </w:div>
        <w:div w:id="846480834">
          <w:marLeft w:val="0"/>
          <w:marRight w:val="0"/>
          <w:marTop w:val="0"/>
          <w:marBottom w:val="0"/>
          <w:divBdr>
            <w:top w:val="none" w:sz="0" w:space="0" w:color="auto"/>
            <w:left w:val="none" w:sz="0" w:space="0" w:color="auto"/>
            <w:bottom w:val="none" w:sz="0" w:space="0" w:color="auto"/>
            <w:right w:val="none" w:sz="0" w:space="0" w:color="auto"/>
          </w:divBdr>
        </w:div>
      </w:divsChild>
    </w:div>
    <w:div w:id="1156343096">
      <w:bodyDiv w:val="1"/>
      <w:marLeft w:val="0"/>
      <w:marRight w:val="0"/>
      <w:marTop w:val="0"/>
      <w:marBottom w:val="0"/>
      <w:divBdr>
        <w:top w:val="none" w:sz="0" w:space="0" w:color="auto"/>
        <w:left w:val="none" w:sz="0" w:space="0" w:color="auto"/>
        <w:bottom w:val="none" w:sz="0" w:space="0" w:color="auto"/>
        <w:right w:val="none" w:sz="0" w:space="0" w:color="auto"/>
      </w:divBdr>
      <w:divsChild>
        <w:div w:id="51512252">
          <w:marLeft w:val="0"/>
          <w:marRight w:val="0"/>
          <w:marTop w:val="0"/>
          <w:marBottom w:val="0"/>
          <w:divBdr>
            <w:top w:val="none" w:sz="0" w:space="0" w:color="auto"/>
            <w:left w:val="none" w:sz="0" w:space="0" w:color="auto"/>
            <w:bottom w:val="none" w:sz="0" w:space="0" w:color="auto"/>
            <w:right w:val="none" w:sz="0" w:space="0" w:color="auto"/>
          </w:divBdr>
        </w:div>
        <w:div w:id="1480027873">
          <w:marLeft w:val="0"/>
          <w:marRight w:val="0"/>
          <w:marTop w:val="0"/>
          <w:marBottom w:val="0"/>
          <w:divBdr>
            <w:top w:val="none" w:sz="0" w:space="0" w:color="auto"/>
            <w:left w:val="none" w:sz="0" w:space="0" w:color="auto"/>
            <w:bottom w:val="none" w:sz="0" w:space="0" w:color="auto"/>
            <w:right w:val="none" w:sz="0" w:space="0" w:color="auto"/>
          </w:divBdr>
        </w:div>
        <w:div w:id="1251700635">
          <w:marLeft w:val="0"/>
          <w:marRight w:val="0"/>
          <w:marTop w:val="0"/>
          <w:marBottom w:val="0"/>
          <w:divBdr>
            <w:top w:val="none" w:sz="0" w:space="0" w:color="auto"/>
            <w:left w:val="none" w:sz="0" w:space="0" w:color="auto"/>
            <w:bottom w:val="none" w:sz="0" w:space="0" w:color="auto"/>
            <w:right w:val="none" w:sz="0" w:space="0" w:color="auto"/>
          </w:divBdr>
        </w:div>
      </w:divsChild>
    </w:div>
    <w:div w:id="1274094041">
      <w:bodyDiv w:val="1"/>
      <w:marLeft w:val="0"/>
      <w:marRight w:val="0"/>
      <w:marTop w:val="0"/>
      <w:marBottom w:val="0"/>
      <w:divBdr>
        <w:top w:val="none" w:sz="0" w:space="0" w:color="auto"/>
        <w:left w:val="none" w:sz="0" w:space="0" w:color="auto"/>
        <w:bottom w:val="none" w:sz="0" w:space="0" w:color="auto"/>
        <w:right w:val="none" w:sz="0" w:space="0" w:color="auto"/>
      </w:divBdr>
    </w:div>
    <w:div w:id="1357803851">
      <w:bodyDiv w:val="1"/>
      <w:marLeft w:val="0"/>
      <w:marRight w:val="0"/>
      <w:marTop w:val="0"/>
      <w:marBottom w:val="0"/>
      <w:divBdr>
        <w:top w:val="none" w:sz="0" w:space="0" w:color="auto"/>
        <w:left w:val="none" w:sz="0" w:space="0" w:color="auto"/>
        <w:bottom w:val="none" w:sz="0" w:space="0" w:color="auto"/>
        <w:right w:val="none" w:sz="0" w:space="0" w:color="auto"/>
      </w:divBdr>
      <w:divsChild>
        <w:div w:id="944851379">
          <w:marLeft w:val="0"/>
          <w:marRight w:val="0"/>
          <w:marTop w:val="0"/>
          <w:marBottom w:val="0"/>
          <w:divBdr>
            <w:top w:val="none" w:sz="0" w:space="0" w:color="auto"/>
            <w:left w:val="none" w:sz="0" w:space="0" w:color="auto"/>
            <w:bottom w:val="none" w:sz="0" w:space="0" w:color="auto"/>
            <w:right w:val="none" w:sz="0" w:space="0" w:color="auto"/>
          </w:divBdr>
          <w:divsChild>
            <w:div w:id="1089887440">
              <w:marLeft w:val="0"/>
              <w:marRight w:val="0"/>
              <w:marTop w:val="0"/>
              <w:marBottom w:val="0"/>
              <w:divBdr>
                <w:top w:val="none" w:sz="0" w:space="0" w:color="auto"/>
                <w:left w:val="none" w:sz="0" w:space="0" w:color="auto"/>
                <w:bottom w:val="none" w:sz="0" w:space="0" w:color="auto"/>
                <w:right w:val="none" w:sz="0" w:space="0" w:color="auto"/>
              </w:divBdr>
            </w:div>
            <w:div w:id="948782111">
              <w:marLeft w:val="0"/>
              <w:marRight w:val="0"/>
              <w:marTop w:val="0"/>
              <w:marBottom w:val="0"/>
              <w:divBdr>
                <w:top w:val="none" w:sz="0" w:space="0" w:color="auto"/>
                <w:left w:val="none" w:sz="0" w:space="0" w:color="auto"/>
                <w:bottom w:val="none" w:sz="0" w:space="0" w:color="auto"/>
                <w:right w:val="none" w:sz="0" w:space="0" w:color="auto"/>
              </w:divBdr>
            </w:div>
            <w:div w:id="1676109075">
              <w:marLeft w:val="0"/>
              <w:marRight w:val="0"/>
              <w:marTop w:val="0"/>
              <w:marBottom w:val="0"/>
              <w:divBdr>
                <w:top w:val="none" w:sz="0" w:space="0" w:color="auto"/>
                <w:left w:val="none" w:sz="0" w:space="0" w:color="auto"/>
                <w:bottom w:val="none" w:sz="0" w:space="0" w:color="auto"/>
                <w:right w:val="none" w:sz="0" w:space="0" w:color="auto"/>
              </w:divBdr>
            </w:div>
          </w:divsChild>
        </w:div>
        <w:div w:id="1662196206">
          <w:marLeft w:val="0"/>
          <w:marRight w:val="0"/>
          <w:marTop w:val="0"/>
          <w:marBottom w:val="0"/>
          <w:divBdr>
            <w:top w:val="none" w:sz="0" w:space="0" w:color="auto"/>
            <w:left w:val="none" w:sz="0" w:space="0" w:color="auto"/>
            <w:bottom w:val="none" w:sz="0" w:space="0" w:color="auto"/>
            <w:right w:val="none" w:sz="0" w:space="0" w:color="auto"/>
          </w:divBdr>
          <w:divsChild>
            <w:div w:id="542793287">
              <w:marLeft w:val="0"/>
              <w:marRight w:val="0"/>
              <w:marTop w:val="0"/>
              <w:marBottom w:val="0"/>
              <w:divBdr>
                <w:top w:val="none" w:sz="0" w:space="0" w:color="auto"/>
                <w:left w:val="none" w:sz="0" w:space="0" w:color="auto"/>
                <w:bottom w:val="none" w:sz="0" w:space="0" w:color="auto"/>
                <w:right w:val="none" w:sz="0" w:space="0" w:color="auto"/>
              </w:divBdr>
              <w:divsChild>
                <w:div w:id="1881697341">
                  <w:marLeft w:val="0"/>
                  <w:marRight w:val="0"/>
                  <w:marTop w:val="0"/>
                  <w:marBottom w:val="0"/>
                  <w:divBdr>
                    <w:top w:val="none" w:sz="0" w:space="0" w:color="auto"/>
                    <w:left w:val="none" w:sz="0" w:space="0" w:color="auto"/>
                    <w:bottom w:val="none" w:sz="0" w:space="0" w:color="auto"/>
                    <w:right w:val="none" w:sz="0" w:space="0" w:color="auto"/>
                  </w:divBdr>
                  <w:divsChild>
                    <w:div w:id="1989824080">
                      <w:marLeft w:val="0"/>
                      <w:marRight w:val="0"/>
                      <w:marTop w:val="0"/>
                      <w:marBottom w:val="0"/>
                      <w:divBdr>
                        <w:top w:val="none" w:sz="0" w:space="0" w:color="auto"/>
                        <w:left w:val="none" w:sz="0" w:space="0" w:color="auto"/>
                        <w:bottom w:val="none" w:sz="0" w:space="0" w:color="auto"/>
                        <w:right w:val="none" w:sz="0" w:space="0" w:color="auto"/>
                      </w:divBdr>
                    </w:div>
                  </w:divsChild>
                </w:div>
                <w:div w:id="1717311865">
                  <w:marLeft w:val="0"/>
                  <w:marRight w:val="0"/>
                  <w:marTop w:val="0"/>
                  <w:marBottom w:val="0"/>
                  <w:divBdr>
                    <w:top w:val="none" w:sz="0" w:space="0" w:color="auto"/>
                    <w:left w:val="none" w:sz="0" w:space="0" w:color="auto"/>
                    <w:bottom w:val="none" w:sz="0" w:space="0" w:color="auto"/>
                    <w:right w:val="none" w:sz="0" w:space="0" w:color="auto"/>
                  </w:divBdr>
                  <w:divsChild>
                    <w:div w:id="108857300">
                      <w:marLeft w:val="0"/>
                      <w:marRight w:val="0"/>
                      <w:marTop w:val="0"/>
                      <w:marBottom w:val="0"/>
                      <w:divBdr>
                        <w:top w:val="none" w:sz="0" w:space="0" w:color="auto"/>
                        <w:left w:val="none" w:sz="0" w:space="0" w:color="auto"/>
                        <w:bottom w:val="none" w:sz="0" w:space="0" w:color="auto"/>
                        <w:right w:val="none" w:sz="0" w:space="0" w:color="auto"/>
                      </w:divBdr>
                    </w:div>
                  </w:divsChild>
                </w:div>
                <w:div w:id="1295481455">
                  <w:marLeft w:val="0"/>
                  <w:marRight w:val="0"/>
                  <w:marTop w:val="0"/>
                  <w:marBottom w:val="0"/>
                  <w:divBdr>
                    <w:top w:val="none" w:sz="0" w:space="0" w:color="auto"/>
                    <w:left w:val="none" w:sz="0" w:space="0" w:color="auto"/>
                    <w:bottom w:val="none" w:sz="0" w:space="0" w:color="auto"/>
                    <w:right w:val="none" w:sz="0" w:space="0" w:color="auto"/>
                  </w:divBdr>
                  <w:divsChild>
                    <w:div w:id="19769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829">
      <w:bodyDiv w:val="1"/>
      <w:marLeft w:val="0"/>
      <w:marRight w:val="0"/>
      <w:marTop w:val="0"/>
      <w:marBottom w:val="0"/>
      <w:divBdr>
        <w:top w:val="none" w:sz="0" w:space="0" w:color="auto"/>
        <w:left w:val="none" w:sz="0" w:space="0" w:color="auto"/>
        <w:bottom w:val="none" w:sz="0" w:space="0" w:color="auto"/>
        <w:right w:val="none" w:sz="0" w:space="0" w:color="auto"/>
      </w:divBdr>
    </w:div>
    <w:div w:id="1810393800">
      <w:bodyDiv w:val="1"/>
      <w:marLeft w:val="0"/>
      <w:marRight w:val="0"/>
      <w:marTop w:val="0"/>
      <w:marBottom w:val="0"/>
      <w:divBdr>
        <w:top w:val="none" w:sz="0" w:space="0" w:color="auto"/>
        <w:left w:val="none" w:sz="0" w:space="0" w:color="auto"/>
        <w:bottom w:val="none" w:sz="0" w:space="0" w:color="auto"/>
        <w:right w:val="none" w:sz="0" w:space="0" w:color="auto"/>
      </w:divBdr>
      <w:divsChild>
        <w:div w:id="1639339939">
          <w:marLeft w:val="0"/>
          <w:marRight w:val="0"/>
          <w:marTop w:val="0"/>
          <w:marBottom w:val="0"/>
          <w:divBdr>
            <w:top w:val="none" w:sz="0" w:space="0" w:color="auto"/>
            <w:left w:val="none" w:sz="0" w:space="0" w:color="auto"/>
            <w:bottom w:val="none" w:sz="0" w:space="0" w:color="auto"/>
            <w:right w:val="none" w:sz="0" w:space="0" w:color="auto"/>
          </w:divBdr>
          <w:divsChild>
            <w:div w:id="1280189041">
              <w:marLeft w:val="0"/>
              <w:marRight w:val="0"/>
              <w:marTop w:val="0"/>
              <w:marBottom w:val="0"/>
              <w:divBdr>
                <w:top w:val="none" w:sz="0" w:space="0" w:color="auto"/>
                <w:left w:val="none" w:sz="0" w:space="0" w:color="auto"/>
                <w:bottom w:val="none" w:sz="0" w:space="0" w:color="auto"/>
                <w:right w:val="none" w:sz="0" w:space="0" w:color="auto"/>
              </w:divBdr>
            </w:div>
          </w:divsChild>
        </w:div>
        <w:div w:id="512957921">
          <w:marLeft w:val="0"/>
          <w:marRight w:val="0"/>
          <w:marTop w:val="0"/>
          <w:marBottom w:val="0"/>
          <w:divBdr>
            <w:top w:val="none" w:sz="0" w:space="0" w:color="auto"/>
            <w:left w:val="none" w:sz="0" w:space="0" w:color="auto"/>
            <w:bottom w:val="none" w:sz="0" w:space="0" w:color="auto"/>
            <w:right w:val="none" w:sz="0" w:space="0" w:color="auto"/>
          </w:divBdr>
          <w:divsChild>
            <w:div w:id="1362198274">
              <w:marLeft w:val="0"/>
              <w:marRight w:val="0"/>
              <w:marTop w:val="0"/>
              <w:marBottom w:val="0"/>
              <w:divBdr>
                <w:top w:val="none" w:sz="0" w:space="0" w:color="auto"/>
                <w:left w:val="none" w:sz="0" w:space="0" w:color="auto"/>
                <w:bottom w:val="none" w:sz="0" w:space="0" w:color="auto"/>
                <w:right w:val="none" w:sz="0" w:space="0" w:color="auto"/>
              </w:divBdr>
            </w:div>
          </w:divsChild>
        </w:div>
        <w:div w:id="1547792161">
          <w:marLeft w:val="0"/>
          <w:marRight w:val="0"/>
          <w:marTop w:val="0"/>
          <w:marBottom w:val="0"/>
          <w:divBdr>
            <w:top w:val="none" w:sz="0" w:space="0" w:color="auto"/>
            <w:left w:val="none" w:sz="0" w:space="0" w:color="auto"/>
            <w:bottom w:val="none" w:sz="0" w:space="0" w:color="auto"/>
            <w:right w:val="none" w:sz="0" w:space="0" w:color="auto"/>
          </w:divBdr>
          <w:divsChild>
            <w:div w:id="4832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9780">
      <w:bodyDiv w:val="1"/>
      <w:marLeft w:val="0"/>
      <w:marRight w:val="0"/>
      <w:marTop w:val="0"/>
      <w:marBottom w:val="0"/>
      <w:divBdr>
        <w:top w:val="none" w:sz="0" w:space="0" w:color="auto"/>
        <w:left w:val="none" w:sz="0" w:space="0" w:color="auto"/>
        <w:bottom w:val="none" w:sz="0" w:space="0" w:color="auto"/>
        <w:right w:val="none" w:sz="0" w:space="0" w:color="auto"/>
      </w:divBdr>
      <w:divsChild>
        <w:div w:id="1568301715">
          <w:marLeft w:val="0"/>
          <w:marRight w:val="0"/>
          <w:marTop w:val="0"/>
          <w:marBottom w:val="0"/>
          <w:divBdr>
            <w:top w:val="none" w:sz="0" w:space="0" w:color="auto"/>
            <w:left w:val="none" w:sz="0" w:space="0" w:color="auto"/>
            <w:bottom w:val="none" w:sz="0" w:space="0" w:color="auto"/>
            <w:right w:val="none" w:sz="0" w:space="0" w:color="auto"/>
          </w:divBdr>
        </w:div>
        <w:div w:id="1368022186">
          <w:marLeft w:val="0"/>
          <w:marRight w:val="0"/>
          <w:marTop w:val="0"/>
          <w:marBottom w:val="0"/>
          <w:divBdr>
            <w:top w:val="none" w:sz="0" w:space="0" w:color="auto"/>
            <w:left w:val="none" w:sz="0" w:space="0" w:color="auto"/>
            <w:bottom w:val="none" w:sz="0" w:space="0" w:color="auto"/>
            <w:right w:val="none" w:sz="0" w:space="0" w:color="auto"/>
          </w:divBdr>
        </w:div>
      </w:divsChild>
    </w:div>
    <w:div w:id="21027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uc-asic.com" TargetMode="External"/><Relationship Id="rId13" Type="http://schemas.openxmlformats.org/officeDocument/2006/relationships/hyperlink" Target="mailto:hr@guc-asic.com" TargetMode="External"/><Relationship Id="rId3" Type="http://schemas.openxmlformats.org/officeDocument/2006/relationships/settings" Target="settings.xml"/><Relationship Id="rId7" Type="http://schemas.openxmlformats.org/officeDocument/2006/relationships/hyperlink" Target="mailto:pr@guc-asic.com" TargetMode="External"/><Relationship Id="rId12" Type="http://schemas.openxmlformats.org/officeDocument/2006/relationships/hyperlink" Target="mailto:pr@guc-as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info@guc-asic.com" TargetMode="External"/><Relationship Id="rId11" Type="http://schemas.openxmlformats.org/officeDocument/2006/relationships/hyperlink" Target="mailto:irinfo@guc-asic.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1011</Words>
  <Characters>5764</Characters>
  <Application>Microsoft Office Word</Application>
  <DocSecurity>0</DocSecurity>
  <Lines>48</Lines>
  <Paragraphs>13</Paragraphs>
  <ScaleCrop>false</ScaleCrop>
  <Company>GUC</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3</cp:revision>
  <dcterms:created xsi:type="dcterms:W3CDTF">2025-04-08T05:54:00Z</dcterms:created>
  <dcterms:modified xsi:type="dcterms:W3CDTF">2025-04-08T06:01:00Z</dcterms:modified>
</cp:coreProperties>
</file>