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7569" w:type="dxa"/>
        <w:tblLook w:val="04A0" w:firstRow="1" w:lastRow="0" w:firstColumn="1" w:lastColumn="0" w:noHBand="0" w:noVBand="1"/>
      </w:tblPr>
      <w:tblGrid>
        <w:gridCol w:w="2260"/>
        <w:gridCol w:w="15309"/>
      </w:tblGrid>
      <w:tr w:rsidR="0046002E" w14:paraId="35E91655" w14:textId="77777777" w:rsidTr="0046002E">
        <w:tc>
          <w:tcPr>
            <w:tcW w:w="2260" w:type="dxa"/>
          </w:tcPr>
          <w:p w14:paraId="36DC65E9" w14:textId="5EA9CFB7" w:rsidR="00627422" w:rsidRPr="00A442FC" w:rsidRDefault="00627422" w:rsidP="00A442FC">
            <w:pPr>
              <w:jc w:val="center"/>
              <w:rPr>
                <w:b/>
                <w:bCs/>
              </w:rPr>
            </w:pPr>
            <w:r w:rsidRPr="00A442FC">
              <w:rPr>
                <w:rFonts w:hint="eastAsia"/>
                <w:b/>
                <w:bCs/>
              </w:rPr>
              <w:t>(</w:t>
            </w:r>
            <w:r w:rsidRPr="00A442FC">
              <w:rPr>
                <w:rFonts w:hint="eastAsia"/>
                <w:b/>
                <w:bCs/>
              </w:rPr>
              <w:t>各項可點擊到該說明位置</w:t>
            </w:r>
            <w:r w:rsidRPr="00A442FC">
              <w:rPr>
                <w:rFonts w:hint="eastAsia"/>
                <w:b/>
                <w:bCs/>
              </w:rPr>
              <w:t>)</w:t>
            </w:r>
          </w:p>
        </w:tc>
        <w:tc>
          <w:tcPr>
            <w:tcW w:w="15309" w:type="dxa"/>
          </w:tcPr>
          <w:p w14:paraId="403E6D04" w14:textId="77777777" w:rsidR="00627422" w:rsidRDefault="00627422"/>
        </w:tc>
      </w:tr>
      <w:tr w:rsidR="0046002E" w14:paraId="55180C3C" w14:textId="77777777" w:rsidTr="0046002E">
        <w:tc>
          <w:tcPr>
            <w:tcW w:w="2260" w:type="dxa"/>
          </w:tcPr>
          <w:p w14:paraId="4A0A9997" w14:textId="3E3CE73A" w:rsidR="00627422" w:rsidRPr="00A442FC" w:rsidRDefault="00627422" w:rsidP="00A442FC">
            <w:pPr>
              <w:pStyle w:val="board-navitem"/>
              <w:shd w:val="clear" w:color="auto" w:fill="FFFFFF"/>
              <w:jc w:val="center"/>
              <w:rPr>
                <w:rFonts w:ascii="Arial" w:hAnsi="Arial" w:cs="Arial" w:hint="eastAsia"/>
                <w:b/>
                <w:bCs/>
                <w:color w:val="565656"/>
                <w:spacing w:val="5"/>
                <w:sz w:val="27"/>
                <w:szCs w:val="27"/>
              </w:rPr>
            </w:pPr>
            <w:hyperlink r:id="rId7" w:anchor="board-sec-16" w:history="1">
              <w:r w:rsidRPr="00A442FC">
                <w:rPr>
                  <w:rStyle w:val="a8"/>
                  <w:rFonts w:ascii="Arial" w:hAnsi="Arial" w:cs="Arial"/>
                  <w:b/>
                  <w:bCs/>
                  <w:color w:val="565656"/>
                  <w:spacing w:val="5"/>
                  <w:sz w:val="27"/>
                  <w:szCs w:val="27"/>
                </w:rPr>
                <w:t>董事會職權</w:t>
              </w:r>
            </w:hyperlink>
          </w:p>
        </w:tc>
        <w:tc>
          <w:tcPr>
            <w:tcW w:w="15309" w:type="dxa"/>
          </w:tcPr>
          <w:p w14:paraId="3C526CDB" w14:textId="77777777" w:rsidR="00627422" w:rsidRDefault="00627422" w:rsidP="00627422">
            <w:pPr>
              <w:rPr>
                <w:rFonts w:hint="eastAsia"/>
              </w:rPr>
            </w:pPr>
            <w:r>
              <w:rPr>
                <w:rFonts w:hint="eastAsia"/>
              </w:rPr>
              <w:t>本公司董事會是公司最重要的決策和管理機構，主要的權責如下：</w:t>
            </w:r>
          </w:p>
          <w:p w14:paraId="4126E394" w14:textId="77777777" w:rsidR="00627422" w:rsidRDefault="00627422" w:rsidP="00627422"/>
          <w:p w14:paraId="0BF56C53" w14:textId="77777777" w:rsidR="00627422" w:rsidRDefault="00627422" w:rsidP="00627422">
            <w:pPr>
              <w:rPr>
                <w:rFonts w:hint="eastAsia"/>
              </w:rPr>
            </w:pPr>
            <w:r>
              <w:rPr>
                <w:rFonts w:hint="eastAsia"/>
              </w:rPr>
              <w:t xml:space="preserve">1. </w:t>
            </w:r>
            <w:r>
              <w:rPr>
                <w:rFonts w:hint="eastAsia"/>
              </w:rPr>
              <w:t>負責召集股東大會，執行股東大會之決議並向股東大會報告；</w:t>
            </w:r>
          </w:p>
          <w:p w14:paraId="61497189" w14:textId="77777777" w:rsidR="00627422" w:rsidRDefault="00627422" w:rsidP="00627422">
            <w:pPr>
              <w:rPr>
                <w:rFonts w:hint="eastAsia"/>
              </w:rPr>
            </w:pPr>
            <w:r>
              <w:rPr>
                <w:rFonts w:hint="eastAsia"/>
              </w:rPr>
              <w:t xml:space="preserve">2. </w:t>
            </w:r>
            <w:r>
              <w:rPr>
                <w:rFonts w:hint="eastAsia"/>
              </w:rPr>
              <w:t>決定公司營運計畫及投資方案；</w:t>
            </w:r>
          </w:p>
          <w:p w14:paraId="59957640" w14:textId="77777777" w:rsidR="00627422" w:rsidRDefault="00627422" w:rsidP="00627422">
            <w:pPr>
              <w:rPr>
                <w:rFonts w:hint="eastAsia"/>
              </w:rPr>
            </w:pPr>
            <w:r>
              <w:rPr>
                <w:rFonts w:hint="eastAsia"/>
              </w:rPr>
              <w:t xml:space="preserve">3. </w:t>
            </w:r>
            <w:r>
              <w:rPr>
                <w:rFonts w:hint="eastAsia"/>
              </w:rPr>
              <w:t>決定公司各項功能委員會的設立；</w:t>
            </w:r>
          </w:p>
          <w:p w14:paraId="55E65B27" w14:textId="77777777" w:rsidR="00627422" w:rsidRDefault="00627422" w:rsidP="00627422">
            <w:pPr>
              <w:rPr>
                <w:rFonts w:hint="eastAsia"/>
              </w:rPr>
            </w:pPr>
            <w:r>
              <w:rPr>
                <w:rFonts w:hint="eastAsia"/>
              </w:rPr>
              <w:t xml:space="preserve">4. </w:t>
            </w:r>
            <w:r>
              <w:rPr>
                <w:rFonts w:hint="eastAsia"/>
              </w:rPr>
              <w:t>決議重要事項，例如年度預算及股利等；</w:t>
            </w:r>
          </w:p>
          <w:p w14:paraId="0143C236" w14:textId="77777777" w:rsidR="00627422" w:rsidRDefault="00627422" w:rsidP="00627422">
            <w:pPr>
              <w:rPr>
                <w:rFonts w:hint="eastAsia"/>
              </w:rPr>
            </w:pPr>
            <w:r>
              <w:rPr>
                <w:rFonts w:hint="eastAsia"/>
              </w:rPr>
              <w:t xml:space="preserve">5. </w:t>
            </w:r>
            <w:r>
              <w:rPr>
                <w:rFonts w:hint="eastAsia"/>
              </w:rPr>
              <w:t>對公司增</w:t>
            </w:r>
            <w:r>
              <w:rPr>
                <w:rFonts w:hint="eastAsia"/>
              </w:rPr>
              <w:t>(</w:t>
            </w:r>
            <w:r>
              <w:rPr>
                <w:rFonts w:hint="eastAsia"/>
              </w:rPr>
              <w:t>減</w:t>
            </w:r>
            <w:r>
              <w:rPr>
                <w:rFonts w:hint="eastAsia"/>
              </w:rPr>
              <w:t>)</w:t>
            </w:r>
            <w:r>
              <w:rPr>
                <w:rFonts w:hint="eastAsia"/>
              </w:rPr>
              <w:t>資、分割合併等重大事項的提案；</w:t>
            </w:r>
          </w:p>
          <w:p w14:paraId="1F7E3955" w14:textId="77777777" w:rsidR="00627422" w:rsidRDefault="00627422" w:rsidP="00627422">
            <w:pPr>
              <w:rPr>
                <w:rFonts w:hint="eastAsia"/>
              </w:rPr>
            </w:pPr>
            <w:r>
              <w:rPr>
                <w:rFonts w:hint="eastAsia"/>
              </w:rPr>
              <w:t xml:space="preserve">6. </w:t>
            </w:r>
            <w:r>
              <w:rPr>
                <w:rFonts w:hint="eastAsia"/>
              </w:rPr>
              <w:t>任免並考核公司的經理人與經營團隊績效與報酬；</w:t>
            </w:r>
          </w:p>
          <w:p w14:paraId="13B3001D" w14:textId="486A2FB2" w:rsidR="00627422" w:rsidRDefault="00627422" w:rsidP="00627422">
            <w:r>
              <w:rPr>
                <w:rFonts w:hint="eastAsia"/>
              </w:rPr>
              <w:t xml:space="preserve">7. </w:t>
            </w:r>
            <w:r>
              <w:rPr>
                <w:rFonts w:hint="eastAsia"/>
              </w:rPr>
              <w:t>定期聽取經營團隊的報告（包含企業永續報告）等。</w:t>
            </w:r>
          </w:p>
        </w:tc>
      </w:tr>
      <w:tr w:rsidR="0046002E" w14:paraId="5D65C044" w14:textId="77777777" w:rsidTr="0046002E">
        <w:tc>
          <w:tcPr>
            <w:tcW w:w="2260" w:type="dxa"/>
          </w:tcPr>
          <w:p w14:paraId="169A4060" w14:textId="157F8524" w:rsidR="00627422" w:rsidRPr="00A442FC" w:rsidRDefault="00627422" w:rsidP="00A442FC">
            <w:pPr>
              <w:pStyle w:val="board-navitem"/>
              <w:shd w:val="clear" w:color="auto" w:fill="FFFFFF"/>
              <w:jc w:val="center"/>
              <w:rPr>
                <w:rFonts w:ascii="Arial" w:hAnsi="Arial" w:cs="Arial" w:hint="eastAsia"/>
                <w:b/>
                <w:bCs/>
                <w:color w:val="565656"/>
                <w:spacing w:val="5"/>
                <w:sz w:val="27"/>
                <w:szCs w:val="27"/>
              </w:rPr>
            </w:pPr>
            <w:hyperlink r:id="rId8" w:anchor="board-sec-9" w:history="1">
              <w:r w:rsidRPr="00A442FC">
                <w:rPr>
                  <w:rStyle w:val="a8"/>
                  <w:rFonts w:ascii="Arial" w:hAnsi="Arial" w:cs="Arial"/>
                  <w:b/>
                  <w:bCs/>
                  <w:color w:val="565656"/>
                  <w:spacing w:val="5"/>
                  <w:sz w:val="27"/>
                  <w:szCs w:val="27"/>
                </w:rPr>
                <w:t>董事會組織</w:t>
              </w:r>
            </w:hyperlink>
          </w:p>
        </w:tc>
        <w:tc>
          <w:tcPr>
            <w:tcW w:w="15309" w:type="dxa"/>
          </w:tcPr>
          <w:p w14:paraId="6274A115" w14:textId="77777777" w:rsidR="00627422" w:rsidRDefault="00627422" w:rsidP="00627422">
            <w:pPr>
              <w:rPr>
                <w:rFonts w:hint="eastAsia"/>
              </w:rPr>
            </w:pPr>
            <w:r>
              <w:rPr>
                <w:rFonts w:hint="eastAsia"/>
              </w:rPr>
              <w:t>本公司注重董事會成員組成多元化，為強化公司治理並促進董事會組成與結構之健全發展，本公司「公司治理守則」第</w:t>
            </w:r>
            <w:r>
              <w:rPr>
                <w:rFonts w:hint="eastAsia"/>
              </w:rPr>
              <w:t>20</w:t>
            </w:r>
            <w:r>
              <w:rPr>
                <w:rFonts w:hint="eastAsia"/>
              </w:rPr>
              <w:t>條明載董事會整體應具備之能力如下：</w:t>
            </w:r>
            <w:r>
              <w:rPr>
                <w:rFonts w:hint="eastAsia"/>
              </w:rPr>
              <w:t xml:space="preserve">1. </w:t>
            </w:r>
            <w:r>
              <w:rPr>
                <w:rFonts w:hint="eastAsia"/>
              </w:rPr>
              <w:t>營業判斷能力</w:t>
            </w:r>
            <w:r>
              <w:rPr>
                <w:rFonts w:hint="eastAsia"/>
              </w:rPr>
              <w:t xml:space="preserve"> 2. </w:t>
            </w:r>
            <w:r>
              <w:rPr>
                <w:rFonts w:hint="eastAsia"/>
              </w:rPr>
              <w:t>會計及財務分析能力</w:t>
            </w:r>
            <w:r>
              <w:rPr>
                <w:rFonts w:hint="eastAsia"/>
              </w:rPr>
              <w:t xml:space="preserve"> 3. </w:t>
            </w:r>
            <w:r>
              <w:rPr>
                <w:rFonts w:hint="eastAsia"/>
              </w:rPr>
              <w:t>經營管理能力</w:t>
            </w:r>
            <w:r>
              <w:rPr>
                <w:rFonts w:hint="eastAsia"/>
              </w:rPr>
              <w:t xml:space="preserve"> 4. </w:t>
            </w:r>
            <w:r>
              <w:rPr>
                <w:rFonts w:hint="eastAsia"/>
              </w:rPr>
              <w:t>危機處理能力</w:t>
            </w:r>
            <w:r>
              <w:rPr>
                <w:rFonts w:hint="eastAsia"/>
              </w:rPr>
              <w:t xml:space="preserve"> 5. </w:t>
            </w:r>
            <w:r>
              <w:rPr>
                <w:rFonts w:hint="eastAsia"/>
              </w:rPr>
              <w:t>產業知識</w:t>
            </w:r>
            <w:r>
              <w:rPr>
                <w:rFonts w:hint="eastAsia"/>
              </w:rPr>
              <w:t xml:space="preserve"> 6. </w:t>
            </w:r>
            <w:r>
              <w:rPr>
                <w:rFonts w:hint="eastAsia"/>
              </w:rPr>
              <w:t>國際市場觀</w:t>
            </w:r>
            <w:r>
              <w:rPr>
                <w:rFonts w:hint="eastAsia"/>
              </w:rPr>
              <w:t xml:space="preserve"> 7. </w:t>
            </w:r>
            <w:r>
              <w:rPr>
                <w:rFonts w:hint="eastAsia"/>
              </w:rPr>
              <w:t>領導能力</w:t>
            </w:r>
            <w:r>
              <w:rPr>
                <w:rFonts w:hint="eastAsia"/>
              </w:rPr>
              <w:t xml:space="preserve"> 8. </w:t>
            </w:r>
            <w:r>
              <w:rPr>
                <w:rFonts w:hint="eastAsia"/>
              </w:rPr>
              <w:t>決策能力</w:t>
            </w:r>
          </w:p>
          <w:p w14:paraId="2F5498A4" w14:textId="77777777" w:rsidR="00627422" w:rsidRDefault="00627422" w:rsidP="00627422"/>
          <w:p w14:paraId="530F362F" w14:textId="77777777" w:rsidR="00627422" w:rsidRDefault="00627422" w:rsidP="00627422">
            <w:r>
              <w:rPr>
                <w:rFonts w:hint="eastAsia"/>
              </w:rPr>
              <w:t>本公司現任董事會由九位董事組成，其中本公司獨立董事為五席，超過半數，且</w:t>
            </w:r>
            <w:proofErr w:type="gramStart"/>
            <w:r>
              <w:rPr>
                <w:rFonts w:hint="eastAsia"/>
              </w:rPr>
              <w:t>董事間不具有</w:t>
            </w:r>
            <w:proofErr w:type="gramEnd"/>
            <w:r>
              <w:rPr>
                <w:rFonts w:hint="eastAsia"/>
              </w:rPr>
              <w:t>配偶及二等親以內親屬關係，同時僅一位董事具有公司經理人身分，即由法人董事代表之</w:t>
            </w:r>
            <w:proofErr w:type="gramStart"/>
            <w:r>
              <w:rPr>
                <w:rFonts w:hint="eastAsia"/>
              </w:rPr>
              <w:t>一</w:t>
            </w:r>
            <w:proofErr w:type="gramEnd"/>
            <w:r>
              <w:rPr>
                <w:rFonts w:hint="eastAsia"/>
              </w:rPr>
              <w:t>戴尚義先生兼任本公司總經理，因此本公司董事會具獨立性。同時本公司董事會成員具備跨產業領域之多元互補能力，也各自具有產業經驗與相關技能，如法律、財務會計、產業、行銷研發、科技、經營管理、專業技能及產業經歷，本公司個別董事落實董事會成員多元化政策之情形如下</w:t>
            </w:r>
            <w:r>
              <w:rPr>
                <w:rFonts w:hint="eastAsia"/>
              </w:rPr>
              <w:t>:</w:t>
            </w:r>
          </w:p>
          <w:p w14:paraId="0183AFBF" w14:textId="77777777" w:rsidR="00627422" w:rsidRDefault="00627422" w:rsidP="00627422">
            <w:r>
              <w:rPr>
                <w:noProof/>
              </w:rPr>
              <w:drawing>
                <wp:inline distT="0" distB="0" distL="0" distR="0" wp14:anchorId="3CD41F83" wp14:editId="30C9ADE9">
                  <wp:extent cx="7067550" cy="22669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067550" cy="2266950"/>
                          </a:xfrm>
                          <a:prstGeom prst="rect">
                            <a:avLst/>
                          </a:prstGeom>
                        </pic:spPr>
                      </pic:pic>
                    </a:graphicData>
                  </a:graphic>
                </wp:inline>
              </w:drawing>
            </w:r>
          </w:p>
          <w:p w14:paraId="2DB0FD62" w14:textId="77777777" w:rsidR="00627422" w:rsidRDefault="00627422" w:rsidP="00627422">
            <w:pPr>
              <w:pStyle w:val="Web"/>
              <w:shd w:val="clear" w:color="auto" w:fill="FFFFFF"/>
              <w:spacing w:before="0" w:beforeAutospacing="0" w:after="320" w:afterAutospacing="0"/>
              <w:rPr>
                <w:rFonts w:ascii="Arial" w:hAnsi="Arial" w:cs="Arial"/>
                <w:color w:val="565656"/>
                <w:spacing w:val="5"/>
              </w:rPr>
            </w:pPr>
            <w:proofErr w:type="gramStart"/>
            <w:r>
              <w:rPr>
                <w:rFonts w:ascii="Arial" w:hAnsi="Arial" w:cs="Arial"/>
                <w:color w:val="565656"/>
                <w:spacing w:val="5"/>
              </w:rPr>
              <w:t>註</w:t>
            </w:r>
            <w:proofErr w:type="gramEnd"/>
            <w:r>
              <w:rPr>
                <w:rFonts w:ascii="Arial" w:hAnsi="Arial" w:cs="Arial"/>
                <w:color w:val="565656"/>
                <w:spacing w:val="5"/>
              </w:rPr>
              <w:t>:</w:t>
            </w:r>
            <w:r>
              <w:rPr>
                <w:rFonts w:ascii="Arial" w:hAnsi="Arial" w:cs="Arial"/>
                <w:color w:val="565656"/>
                <w:spacing w:val="5"/>
              </w:rPr>
              <w:t>吳誠文校長因接任國科會主委，已於</w:t>
            </w:r>
            <w:r>
              <w:rPr>
                <w:rFonts w:ascii="Arial" w:hAnsi="Arial" w:cs="Arial"/>
                <w:color w:val="565656"/>
                <w:spacing w:val="5"/>
              </w:rPr>
              <w:t>113</w:t>
            </w:r>
            <w:r>
              <w:rPr>
                <w:rFonts w:ascii="Arial" w:hAnsi="Arial" w:cs="Arial"/>
                <w:color w:val="565656"/>
                <w:spacing w:val="5"/>
              </w:rPr>
              <w:t>年</w:t>
            </w:r>
            <w:r>
              <w:rPr>
                <w:rFonts w:ascii="Arial" w:hAnsi="Arial" w:cs="Arial"/>
                <w:color w:val="565656"/>
                <w:spacing w:val="5"/>
              </w:rPr>
              <w:t>5</w:t>
            </w:r>
            <w:r>
              <w:rPr>
                <w:rFonts w:ascii="Arial" w:hAnsi="Arial" w:cs="Arial"/>
                <w:color w:val="565656"/>
                <w:spacing w:val="5"/>
              </w:rPr>
              <w:t>月</w:t>
            </w:r>
            <w:r>
              <w:rPr>
                <w:rFonts w:ascii="Arial" w:hAnsi="Arial" w:cs="Arial"/>
                <w:color w:val="565656"/>
                <w:spacing w:val="5"/>
              </w:rPr>
              <w:t>15</w:t>
            </w:r>
            <w:r>
              <w:rPr>
                <w:rFonts w:ascii="Arial" w:hAnsi="Arial" w:cs="Arial"/>
                <w:color w:val="565656"/>
                <w:spacing w:val="5"/>
              </w:rPr>
              <w:t>日辭任本公司獨立董事職務。</w:t>
            </w:r>
          </w:p>
          <w:p w14:paraId="2EDFBFB4" w14:textId="77777777" w:rsidR="00627422" w:rsidRDefault="00627422" w:rsidP="00627422">
            <w:pPr>
              <w:rPr>
                <w:rFonts w:ascii="Arial" w:hAnsi="Arial" w:cs="Arial"/>
                <w:color w:val="565656"/>
                <w:spacing w:val="5"/>
                <w:shd w:val="clear" w:color="auto" w:fill="FFFFFF"/>
              </w:rPr>
            </w:pPr>
            <w:r>
              <w:rPr>
                <w:rFonts w:ascii="Arial" w:hAnsi="Arial" w:cs="Arial"/>
                <w:color w:val="565656"/>
                <w:spacing w:val="5"/>
                <w:shd w:val="clear" w:color="auto" w:fill="FFFFFF"/>
              </w:rPr>
              <w:t>未來多元化目標包括但不限於以下三大面向之標準：</w:t>
            </w:r>
            <w:r>
              <w:rPr>
                <w:rFonts w:ascii="Arial" w:hAnsi="Arial" w:cs="Arial"/>
                <w:color w:val="565656"/>
                <w:spacing w:val="5"/>
              </w:rPr>
              <w:br/>
            </w:r>
            <w:r>
              <w:rPr>
                <w:rFonts w:ascii="Arial" w:hAnsi="Arial" w:cs="Arial"/>
                <w:color w:val="565656"/>
                <w:spacing w:val="5"/>
                <w:shd w:val="clear" w:color="auto" w:fill="FFFFFF"/>
              </w:rPr>
              <w:t xml:space="preserve">1. </w:t>
            </w:r>
            <w:r>
              <w:rPr>
                <w:rFonts w:ascii="Arial" w:hAnsi="Arial" w:cs="Arial"/>
                <w:color w:val="565656"/>
                <w:spacing w:val="5"/>
                <w:shd w:val="clear" w:color="auto" w:fill="FFFFFF"/>
              </w:rPr>
              <w:t>基本條件與價值：性別、年齡、國籍、族群及文化等。本公司民國</w:t>
            </w:r>
            <w:r>
              <w:rPr>
                <w:rFonts w:ascii="Arial" w:hAnsi="Arial" w:cs="Arial"/>
                <w:color w:val="565656"/>
                <w:spacing w:val="5"/>
                <w:shd w:val="clear" w:color="auto" w:fill="FFFFFF"/>
              </w:rPr>
              <w:t>112</w:t>
            </w:r>
            <w:r>
              <w:rPr>
                <w:rFonts w:ascii="Arial" w:hAnsi="Arial" w:cs="Arial"/>
                <w:color w:val="565656"/>
                <w:spacing w:val="5"/>
                <w:shd w:val="clear" w:color="auto" w:fill="FFFFFF"/>
              </w:rPr>
              <w:t>年股東常會進行第十屆董事之改選，已選任一席女性獨立董事。未來至少保留一席女性董事並以三分之一女性董事成員為目標，並且在年齡條件上，做一平衡之規劃。</w:t>
            </w:r>
            <w:r>
              <w:rPr>
                <w:rFonts w:ascii="Arial" w:hAnsi="Arial" w:cs="Arial"/>
                <w:color w:val="565656"/>
                <w:spacing w:val="5"/>
              </w:rPr>
              <w:br/>
            </w:r>
            <w:r>
              <w:rPr>
                <w:rFonts w:ascii="Arial" w:hAnsi="Arial" w:cs="Arial"/>
                <w:color w:val="565656"/>
                <w:spacing w:val="5"/>
                <w:shd w:val="clear" w:color="auto" w:fill="FFFFFF"/>
              </w:rPr>
              <w:t xml:space="preserve">2. </w:t>
            </w:r>
            <w:r>
              <w:rPr>
                <w:rFonts w:ascii="Arial" w:hAnsi="Arial" w:cs="Arial"/>
                <w:color w:val="565656"/>
                <w:spacing w:val="5"/>
                <w:shd w:val="clear" w:color="auto" w:fill="FFFFFF"/>
              </w:rPr>
              <w:t>專業知識與技能：專業背景（如法律、會計、產業、財務、行銷或科技）、專業技能及產業經歷等。</w:t>
            </w:r>
            <w:r>
              <w:rPr>
                <w:rFonts w:ascii="Arial" w:hAnsi="Arial" w:cs="Arial"/>
                <w:color w:val="565656"/>
                <w:spacing w:val="5"/>
              </w:rPr>
              <w:br/>
            </w:r>
            <w:r>
              <w:rPr>
                <w:rFonts w:ascii="Arial" w:hAnsi="Arial" w:cs="Arial"/>
                <w:color w:val="565656"/>
                <w:spacing w:val="5"/>
                <w:shd w:val="clear" w:color="auto" w:fill="FFFFFF"/>
              </w:rPr>
              <w:t>3.</w:t>
            </w:r>
            <w:r>
              <w:rPr>
                <w:rFonts w:ascii="Arial" w:hAnsi="Arial" w:cs="Arial"/>
                <w:color w:val="565656"/>
                <w:spacing w:val="5"/>
                <w:shd w:val="clear" w:color="auto" w:fill="FFFFFF"/>
              </w:rPr>
              <w:t>獨立董事連續任期不宜逾三屆，以保持其獨立性。</w:t>
            </w:r>
          </w:p>
          <w:p w14:paraId="36A46FE7" w14:textId="25119722" w:rsidR="00627422" w:rsidRPr="00627422" w:rsidRDefault="00627422" w:rsidP="00627422">
            <w:pPr>
              <w:rPr>
                <w:rFonts w:hint="eastAsia"/>
              </w:rPr>
            </w:pPr>
          </w:p>
        </w:tc>
      </w:tr>
      <w:tr w:rsidR="0046002E" w14:paraId="17BBE501" w14:textId="77777777" w:rsidTr="0046002E">
        <w:tc>
          <w:tcPr>
            <w:tcW w:w="2260" w:type="dxa"/>
          </w:tcPr>
          <w:p w14:paraId="238DD842" w14:textId="7DB39676" w:rsidR="00627422" w:rsidRPr="00A442FC" w:rsidRDefault="00627422" w:rsidP="00A442FC">
            <w:pPr>
              <w:pStyle w:val="board-navitem"/>
              <w:shd w:val="clear" w:color="auto" w:fill="FFFFFF"/>
              <w:jc w:val="center"/>
              <w:rPr>
                <w:rFonts w:ascii="Arial" w:hAnsi="Arial" w:cs="Arial" w:hint="eastAsia"/>
                <w:b/>
                <w:bCs/>
                <w:color w:val="565656"/>
                <w:spacing w:val="5"/>
                <w:sz w:val="27"/>
                <w:szCs w:val="27"/>
              </w:rPr>
            </w:pPr>
            <w:hyperlink r:id="rId10" w:anchor="board-sec-10" w:history="1">
              <w:r w:rsidRPr="00A442FC">
                <w:rPr>
                  <w:rStyle w:val="a8"/>
                  <w:rFonts w:ascii="Arial" w:hAnsi="Arial" w:cs="Arial"/>
                  <w:b/>
                  <w:bCs/>
                  <w:color w:val="565656"/>
                  <w:spacing w:val="5"/>
                  <w:sz w:val="27"/>
                  <w:szCs w:val="27"/>
                </w:rPr>
                <w:t>董事簡歷</w:t>
              </w:r>
            </w:hyperlink>
          </w:p>
        </w:tc>
        <w:tc>
          <w:tcPr>
            <w:tcW w:w="15309" w:type="dxa"/>
          </w:tcPr>
          <w:tbl>
            <w:tblPr>
              <w:tblW w:w="13498" w:type="dxa"/>
              <w:shd w:val="clear" w:color="auto" w:fill="FFFFFF"/>
              <w:tblCellMar>
                <w:top w:w="15" w:type="dxa"/>
                <w:left w:w="15" w:type="dxa"/>
                <w:bottom w:w="15" w:type="dxa"/>
                <w:right w:w="15" w:type="dxa"/>
              </w:tblCellMar>
              <w:tblLook w:val="04A0" w:firstRow="1" w:lastRow="0" w:firstColumn="1" w:lastColumn="0" w:noHBand="0" w:noVBand="1"/>
            </w:tblPr>
            <w:tblGrid>
              <w:gridCol w:w="2217"/>
              <w:gridCol w:w="2217"/>
              <w:gridCol w:w="9064"/>
            </w:tblGrid>
            <w:tr w:rsidR="00627422" w:rsidRPr="00627422" w14:paraId="23C56596" w14:textId="77777777" w:rsidTr="00A442FC">
              <w:trPr>
                <w:tblHeader/>
              </w:trPr>
              <w:tc>
                <w:tcPr>
                  <w:tcW w:w="2217" w:type="dxa"/>
                  <w:shd w:val="clear" w:color="auto" w:fill="AAAAAA"/>
                  <w:vAlign w:val="center"/>
                  <w:hideMark/>
                </w:tcPr>
                <w:p w14:paraId="7EDC369F" w14:textId="77777777" w:rsidR="00627422" w:rsidRPr="00627422" w:rsidRDefault="00627422" w:rsidP="00627422">
                  <w:pPr>
                    <w:widowControl/>
                    <w:rPr>
                      <w:rFonts w:ascii="Arial" w:eastAsia="新細明體" w:hAnsi="Arial" w:cs="Arial"/>
                      <w:b/>
                      <w:bCs/>
                      <w:color w:val="FFFFFF"/>
                      <w:spacing w:val="5"/>
                      <w:kern w:val="0"/>
                      <w:szCs w:val="24"/>
                    </w:rPr>
                  </w:pPr>
                  <w:r w:rsidRPr="00627422">
                    <w:rPr>
                      <w:rFonts w:ascii="Arial" w:eastAsia="新細明體" w:hAnsi="Arial" w:cs="Arial"/>
                      <w:b/>
                      <w:bCs/>
                      <w:color w:val="FFFFFF"/>
                      <w:spacing w:val="5"/>
                      <w:kern w:val="0"/>
                      <w:szCs w:val="24"/>
                    </w:rPr>
                    <w:t>職稱</w:t>
                  </w:r>
                </w:p>
              </w:tc>
              <w:tc>
                <w:tcPr>
                  <w:tcW w:w="2217" w:type="dxa"/>
                  <w:shd w:val="clear" w:color="auto" w:fill="AAAAAA"/>
                  <w:vAlign w:val="center"/>
                  <w:hideMark/>
                </w:tcPr>
                <w:p w14:paraId="612872B6" w14:textId="77777777" w:rsidR="00627422" w:rsidRPr="00627422" w:rsidRDefault="00627422" w:rsidP="00627422">
                  <w:pPr>
                    <w:widowControl/>
                    <w:rPr>
                      <w:rFonts w:ascii="Arial" w:eastAsia="新細明體" w:hAnsi="Arial" w:cs="Arial"/>
                      <w:b/>
                      <w:bCs/>
                      <w:color w:val="FFFFFF"/>
                      <w:spacing w:val="5"/>
                      <w:kern w:val="0"/>
                      <w:szCs w:val="24"/>
                    </w:rPr>
                  </w:pPr>
                  <w:r w:rsidRPr="00627422">
                    <w:rPr>
                      <w:rFonts w:ascii="Arial" w:eastAsia="新細明體" w:hAnsi="Arial" w:cs="Arial"/>
                      <w:b/>
                      <w:bCs/>
                      <w:color w:val="FFFFFF"/>
                      <w:spacing w:val="5"/>
                      <w:kern w:val="0"/>
                      <w:szCs w:val="24"/>
                    </w:rPr>
                    <w:t>姓名</w:t>
                  </w:r>
                </w:p>
              </w:tc>
              <w:tc>
                <w:tcPr>
                  <w:tcW w:w="9064" w:type="dxa"/>
                  <w:shd w:val="clear" w:color="auto" w:fill="AAAAAA"/>
                  <w:vAlign w:val="center"/>
                  <w:hideMark/>
                </w:tcPr>
                <w:p w14:paraId="67C5A12F" w14:textId="77777777" w:rsidR="00627422" w:rsidRPr="00627422" w:rsidRDefault="00627422" w:rsidP="00627422">
                  <w:pPr>
                    <w:widowControl/>
                    <w:rPr>
                      <w:rFonts w:ascii="Arial" w:eastAsia="新細明體" w:hAnsi="Arial" w:cs="Arial"/>
                      <w:b/>
                      <w:bCs/>
                      <w:color w:val="FFFFFF"/>
                      <w:spacing w:val="5"/>
                      <w:kern w:val="0"/>
                      <w:szCs w:val="24"/>
                    </w:rPr>
                  </w:pPr>
                  <w:r w:rsidRPr="00627422">
                    <w:rPr>
                      <w:rFonts w:ascii="Arial" w:eastAsia="新細明體" w:hAnsi="Arial" w:cs="Arial"/>
                      <w:b/>
                      <w:bCs/>
                      <w:color w:val="FFFFFF"/>
                      <w:spacing w:val="5"/>
                      <w:kern w:val="0"/>
                      <w:szCs w:val="24"/>
                    </w:rPr>
                    <w:t>主要學經歷</w:t>
                  </w:r>
                </w:p>
              </w:tc>
            </w:tr>
            <w:tr w:rsidR="00627422" w:rsidRPr="00627422" w14:paraId="25E79DD2" w14:textId="77777777" w:rsidTr="00A442FC">
              <w:tc>
                <w:tcPr>
                  <w:tcW w:w="0" w:type="auto"/>
                  <w:shd w:val="clear" w:color="auto" w:fill="FFFFFF"/>
                  <w:vAlign w:val="center"/>
                  <w:hideMark/>
                </w:tcPr>
                <w:p w14:paraId="66D6F957" w14:textId="77777777" w:rsidR="00627422" w:rsidRPr="00627422" w:rsidRDefault="00627422" w:rsidP="00627422">
                  <w:pPr>
                    <w:widowControl/>
                    <w:rPr>
                      <w:rFonts w:ascii="Arial" w:eastAsia="新細明體" w:hAnsi="Arial" w:cs="Arial"/>
                      <w:b/>
                      <w:bCs/>
                      <w:color w:val="FFFFFF"/>
                      <w:spacing w:val="5"/>
                      <w:kern w:val="0"/>
                      <w:szCs w:val="24"/>
                    </w:rPr>
                  </w:pPr>
                </w:p>
              </w:tc>
              <w:tc>
                <w:tcPr>
                  <w:tcW w:w="0" w:type="auto"/>
                  <w:shd w:val="clear" w:color="auto" w:fill="FFFFFF"/>
                  <w:vAlign w:val="center"/>
                  <w:hideMark/>
                </w:tcPr>
                <w:p w14:paraId="6028743E" w14:textId="77777777" w:rsidR="00627422" w:rsidRPr="00627422" w:rsidRDefault="00627422" w:rsidP="00627422">
                  <w:pPr>
                    <w:widowControl/>
                    <w:rPr>
                      <w:rFonts w:ascii="Times New Roman" w:eastAsia="Times New Roman" w:hAnsi="Times New Roman" w:cs="Times New Roman"/>
                      <w:kern w:val="0"/>
                      <w:sz w:val="20"/>
                      <w:szCs w:val="20"/>
                    </w:rPr>
                  </w:pPr>
                </w:p>
              </w:tc>
              <w:tc>
                <w:tcPr>
                  <w:tcW w:w="9064" w:type="dxa"/>
                  <w:shd w:val="clear" w:color="auto" w:fill="FFFFFF"/>
                  <w:vAlign w:val="center"/>
                  <w:hideMark/>
                </w:tcPr>
                <w:p w14:paraId="0B004F1C" w14:textId="77777777" w:rsidR="00627422" w:rsidRPr="00627422" w:rsidRDefault="00627422" w:rsidP="00627422">
                  <w:pPr>
                    <w:widowControl/>
                    <w:rPr>
                      <w:rFonts w:ascii="Times New Roman" w:eastAsia="Times New Roman" w:hAnsi="Times New Roman" w:cs="Times New Roman"/>
                      <w:kern w:val="0"/>
                      <w:sz w:val="20"/>
                      <w:szCs w:val="20"/>
                    </w:rPr>
                  </w:pPr>
                </w:p>
              </w:tc>
            </w:tr>
            <w:tr w:rsidR="00627422" w:rsidRPr="00627422" w14:paraId="01ECC4C3" w14:textId="77777777" w:rsidTr="00A442FC">
              <w:tc>
                <w:tcPr>
                  <w:tcW w:w="2217" w:type="dxa"/>
                  <w:shd w:val="clear" w:color="auto" w:fill="FFFFFF"/>
                  <w:vAlign w:val="center"/>
                  <w:hideMark/>
                </w:tcPr>
                <w:p w14:paraId="419E410E"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董事長</w:t>
                  </w:r>
                </w:p>
              </w:tc>
              <w:tc>
                <w:tcPr>
                  <w:tcW w:w="2217" w:type="dxa"/>
                  <w:shd w:val="clear" w:color="auto" w:fill="FFFFFF"/>
                  <w:vAlign w:val="center"/>
                  <w:hideMark/>
                </w:tcPr>
                <w:p w14:paraId="6F327FAA"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曾繁城</w:t>
                  </w:r>
                </w:p>
              </w:tc>
              <w:tc>
                <w:tcPr>
                  <w:tcW w:w="9064" w:type="dxa"/>
                  <w:shd w:val="clear" w:color="auto" w:fill="FFFFFF"/>
                  <w:vAlign w:val="center"/>
                  <w:hideMark/>
                </w:tcPr>
                <w:p w14:paraId="7F5884D4"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現任：世界先進副董事長、台積公司董事、</w:t>
                  </w:r>
                  <w:proofErr w:type="gramStart"/>
                  <w:r w:rsidRPr="00627422">
                    <w:rPr>
                      <w:rFonts w:ascii="Arial" w:eastAsia="新細明體" w:hAnsi="Arial" w:cs="Arial"/>
                      <w:color w:val="565656"/>
                      <w:spacing w:val="5"/>
                      <w:kern w:val="0"/>
                      <w:szCs w:val="24"/>
                    </w:rPr>
                    <w:t>力旺電子</w:t>
                  </w:r>
                  <w:proofErr w:type="gramEnd"/>
                  <w:r w:rsidRPr="00627422">
                    <w:rPr>
                      <w:rFonts w:ascii="Arial" w:eastAsia="新細明體" w:hAnsi="Arial" w:cs="Arial"/>
                      <w:color w:val="565656"/>
                      <w:spacing w:val="5"/>
                      <w:kern w:val="0"/>
                      <w:szCs w:val="24"/>
                    </w:rPr>
                    <w:t>董事</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曾任：台積電總經理</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學歷：國立成功大學電機工程博士</w:t>
                  </w:r>
                </w:p>
              </w:tc>
            </w:tr>
            <w:tr w:rsidR="00627422" w:rsidRPr="00627422" w14:paraId="77A0449C" w14:textId="77777777" w:rsidTr="00A442FC">
              <w:tc>
                <w:tcPr>
                  <w:tcW w:w="2217" w:type="dxa"/>
                  <w:shd w:val="clear" w:color="auto" w:fill="FFFFFF"/>
                  <w:vAlign w:val="center"/>
                  <w:hideMark/>
                </w:tcPr>
                <w:p w14:paraId="7345172C"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董事</w:t>
                  </w:r>
                </w:p>
              </w:tc>
              <w:tc>
                <w:tcPr>
                  <w:tcW w:w="2217" w:type="dxa"/>
                  <w:shd w:val="clear" w:color="auto" w:fill="FFFFFF"/>
                  <w:vAlign w:val="center"/>
                  <w:hideMark/>
                </w:tcPr>
                <w:p w14:paraId="3C96E4E1" w14:textId="77777777" w:rsidR="00627422" w:rsidRPr="00627422" w:rsidRDefault="00627422" w:rsidP="00627422">
                  <w:pPr>
                    <w:widowControl/>
                    <w:rPr>
                      <w:rFonts w:ascii="Arial" w:eastAsia="新細明體" w:hAnsi="Arial" w:cs="Arial"/>
                      <w:color w:val="565656"/>
                      <w:spacing w:val="5"/>
                      <w:kern w:val="0"/>
                      <w:szCs w:val="24"/>
                    </w:rPr>
                  </w:pPr>
                  <w:proofErr w:type="gramStart"/>
                  <w:r w:rsidRPr="00627422">
                    <w:rPr>
                      <w:rFonts w:ascii="Arial" w:eastAsia="新細明體" w:hAnsi="Arial" w:cs="Arial"/>
                      <w:color w:val="565656"/>
                      <w:spacing w:val="5"/>
                      <w:kern w:val="0"/>
                      <w:szCs w:val="24"/>
                    </w:rPr>
                    <w:t>魯立忠</w:t>
                  </w:r>
                  <w:proofErr w:type="gramEnd"/>
                </w:p>
              </w:tc>
              <w:tc>
                <w:tcPr>
                  <w:tcW w:w="9064" w:type="dxa"/>
                  <w:shd w:val="clear" w:color="auto" w:fill="FFFFFF"/>
                  <w:vAlign w:val="center"/>
                  <w:hideMark/>
                </w:tcPr>
                <w:p w14:paraId="03D759E4"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現任：台積電研究發展／設計暨技術平台副總經理及台積科技院士</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曾任：台積電研發組織設計暨技術平台</w:t>
                  </w:r>
                  <w:proofErr w:type="gramStart"/>
                  <w:r w:rsidRPr="00627422">
                    <w:rPr>
                      <w:rFonts w:ascii="Arial" w:eastAsia="新細明體" w:hAnsi="Arial" w:cs="Arial"/>
                      <w:color w:val="565656"/>
                      <w:spacing w:val="5"/>
                      <w:kern w:val="0"/>
                      <w:szCs w:val="24"/>
                    </w:rPr>
                    <w:t>台</w:t>
                  </w:r>
                  <w:proofErr w:type="gramEnd"/>
                  <w:r w:rsidRPr="00627422">
                    <w:rPr>
                      <w:rFonts w:ascii="Arial" w:eastAsia="新細明體" w:hAnsi="Arial" w:cs="Arial"/>
                      <w:color w:val="565656"/>
                      <w:spacing w:val="5"/>
                      <w:kern w:val="0"/>
                      <w:szCs w:val="24"/>
                    </w:rPr>
                    <w:t>積科技院士</w:t>
                  </w:r>
                  <w:r w:rsidRPr="00627422">
                    <w:rPr>
                      <w:rFonts w:ascii="Arial" w:eastAsia="新細明體" w:hAnsi="Arial" w:cs="Arial"/>
                      <w:color w:val="565656"/>
                      <w:spacing w:val="5"/>
                      <w:kern w:val="0"/>
                      <w:szCs w:val="24"/>
                    </w:rPr>
                    <w:t>/</w:t>
                  </w:r>
                  <w:r w:rsidRPr="00627422">
                    <w:rPr>
                      <w:rFonts w:ascii="Arial" w:eastAsia="新細明體" w:hAnsi="Arial" w:cs="Arial"/>
                      <w:color w:val="565656"/>
                      <w:spacing w:val="5"/>
                      <w:kern w:val="0"/>
                      <w:szCs w:val="24"/>
                    </w:rPr>
                    <w:t>資深處長</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學歷：美國耶魯大學資訊工程博士</w:t>
                  </w:r>
                </w:p>
              </w:tc>
            </w:tr>
            <w:tr w:rsidR="00627422" w:rsidRPr="00627422" w14:paraId="08EB5383" w14:textId="77777777" w:rsidTr="00A442FC">
              <w:tc>
                <w:tcPr>
                  <w:tcW w:w="2217" w:type="dxa"/>
                  <w:shd w:val="clear" w:color="auto" w:fill="FFFFFF"/>
                  <w:vAlign w:val="center"/>
                  <w:hideMark/>
                </w:tcPr>
                <w:p w14:paraId="5A750B22"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董事</w:t>
                  </w:r>
                </w:p>
              </w:tc>
              <w:tc>
                <w:tcPr>
                  <w:tcW w:w="2217" w:type="dxa"/>
                  <w:shd w:val="clear" w:color="auto" w:fill="FFFFFF"/>
                  <w:vAlign w:val="center"/>
                  <w:hideMark/>
                </w:tcPr>
                <w:p w14:paraId="5738F7EF"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黃仁昭</w:t>
                  </w:r>
                </w:p>
              </w:tc>
              <w:tc>
                <w:tcPr>
                  <w:tcW w:w="9064" w:type="dxa"/>
                  <w:shd w:val="clear" w:color="auto" w:fill="FFFFFF"/>
                  <w:vAlign w:val="center"/>
                  <w:hideMark/>
                </w:tcPr>
                <w:p w14:paraId="3F8C6AD5"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現任：台積電副總經理暨財務長兼發言人</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曾任：台積電副財務長</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學歷：美國康乃爾大學企業管理碩士</w:t>
                  </w:r>
                </w:p>
              </w:tc>
            </w:tr>
            <w:tr w:rsidR="00627422" w:rsidRPr="00627422" w14:paraId="141AF3EF" w14:textId="77777777" w:rsidTr="00A442FC">
              <w:tc>
                <w:tcPr>
                  <w:tcW w:w="2217" w:type="dxa"/>
                  <w:shd w:val="clear" w:color="auto" w:fill="FFFFFF"/>
                  <w:vAlign w:val="center"/>
                  <w:hideMark/>
                </w:tcPr>
                <w:p w14:paraId="46EF6BCE"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董事</w:t>
                  </w:r>
                </w:p>
              </w:tc>
              <w:tc>
                <w:tcPr>
                  <w:tcW w:w="2217" w:type="dxa"/>
                  <w:shd w:val="clear" w:color="auto" w:fill="FFFFFF"/>
                  <w:vAlign w:val="center"/>
                  <w:hideMark/>
                </w:tcPr>
                <w:p w14:paraId="6A07A5E9"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戴尚義</w:t>
                  </w:r>
                </w:p>
              </w:tc>
              <w:tc>
                <w:tcPr>
                  <w:tcW w:w="9064" w:type="dxa"/>
                  <w:shd w:val="clear" w:color="auto" w:fill="FFFFFF"/>
                  <w:vAlign w:val="center"/>
                  <w:hideMark/>
                </w:tcPr>
                <w:p w14:paraId="4274C0F3"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現任：本公司總經理</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曾任：新唐科技總經理</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學歷：耶魯大學電機工程博士</w:t>
                  </w:r>
                </w:p>
              </w:tc>
            </w:tr>
            <w:tr w:rsidR="00627422" w:rsidRPr="00627422" w14:paraId="3415057D" w14:textId="77777777" w:rsidTr="00A442FC">
              <w:tc>
                <w:tcPr>
                  <w:tcW w:w="2217" w:type="dxa"/>
                  <w:shd w:val="clear" w:color="auto" w:fill="FFFFFF"/>
                  <w:vAlign w:val="center"/>
                  <w:hideMark/>
                </w:tcPr>
                <w:p w14:paraId="690CE081"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獨立董事</w:t>
                  </w:r>
                </w:p>
              </w:tc>
              <w:tc>
                <w:tcPr>
                  <w:tcW w:w="2217" w:type="dxa"/>
                  <w:shd w:val="clear" w:color="auto" w:fill="FFFFFF"/>
                  <w:vAlign w:val="center"/>
                  <w:hideMark/>
                </w:tcPr>
                <w:p w14:paraId="2E0D960C"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丁予康</w:t>
                  </w:r>
                </w:p>
              </w:tc>
              <w:tc>
                <w:tcPr>
                  <w:tcW w:w="9064" w:type="dxa"/>
                  <w:shd w:val="clear" w:color="auto" w:fill="FFFFFF"/>
                  <w:vAlign w:val="center"/>
                  <w:hideMark/>
                </w:tcPr>
                <w:p w14:paraId="5A421463"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現任：本公司獨立董事暨審計委員會召集人</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曾任：安泰銀行董事長、安泰銀行總經理、台北富邦銀行總經理</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學歷：美國底特律大學企業管理碩士</w:t>
                  </w:r>
                </w:p>
              </w:tc>
            </w:tr>
            <w:tr w:rsidR="00627422" w:rsidRPr="00627422" w14:paraId="608DC6F5" w14:textId="77777777" w:rsidTr="00A442FC">
              <w:tc>
                <w:tcPr>
                  <w:tcW w:w="2217" w:type="dxa"/>
                  <w:shd w:val="clear" w:color="auto" w:fill="FFFFFF"/>
                  <w:vAlign w:val="center"/>
                  <w:hideMark/>
                </w:tcPr>
                <w:p w14:paraId="258058FD"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獨立董事</w:t>
                  </w:r>
                </w:p>
              </w:tc>
              <w:tc>
                <w:tcPr>
                  <w:tcW w:w="2217" w:type="dxa"/>
                  <w:shd w:val="clear" w:color="auto" w:fill="FFFFFF"/>
                  <w:vAlign w:val="center"/>
                  <w:hideMark/>
                </w:tcPr>
                <w:p w14:paraId="47E2ADD0"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黃翠慧</w:t>
                  </w:r>
                </w:p>
              </w:tc>
              <w:tc>
                <w:tcPr>
                  <w:tcW w:w="9064" w:type="dxa"/>
                  <w:shd w:val="clear" w:color="auto" w:fill="FFFFFF"/>
                  <w:vAlign w:val="center"/>
                  <w:hideMark/>
                </w:tcPr>
                <w:p w14:paraId="5E32DE7A"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現任：創投公會榮譽理事長、和通創投集團董事長暨執行長</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曾任：中華民國創業投資商業同業公會理事長、和通創投集團董事長暨總經理</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學歷：美國康乃爾大學企業管理碩士</w:t>
                  </w:r>
                </w:p>
              </w:tc>
            </w:tr>
            <w:tr w:rsidR="00627422" w:rsidRPr="00627422" w14:paraId="072FC145" w14:textId="77777777" w:rsidTr="00A442FC">
              <w:tc>
                <w:tcPr>
                  <w:tcW w:w="2217" w:type="dxa"/>
                  <w:shd w:val="clear" w:color="auto" w:fill="FFFFFF"/>
                  <w:vAlign w:val="center"/>
                  <w:hideMark/>
                </w:tcPr>
                <w:p w14:paraId="3A16A0A3"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獨立董事</w:t>
                  </w:r>
                </w:p>
              </w:tc>
              <w:tc>
                <w:tcPr>
                  <w:tcW w:w="2217" w:type="dxa"/>
                  <w:shd w:val="clear" w:color="auto" w:fill="FFFFFF"/>
                  <w:vAlign w:val="center"/>
                  <w:hideMark/>
                </w:tcPr>
                <w:p w14:paraId="111D5BD1"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陳厚銘</w:t>
                  </w:r>
                </w:p>
              </w:tc>
              <w:tc>
                <w:tcPr>
                  <w:tcW w:w="9064" w:type="dxa"/>
                  <w:shd w:val="clear" w:color="auto" w:fill="FFFFFF"/>
                  <w:vAlign w:val="center"/>
                  <w:hideMark/>
                </w:tcPr>
                <w:p w14:paraId="2E582928"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現任：台灣大學國際</w:t>
                  </w:r>
                  <w:proofErr w:type="gramStart"/>
                  <w:r w:rsidRPr="00627422">
                    <w:rPr>
                      <w:rFonts w:ascii="Arial" w:eastAsia="新細明體" w:hAnsi="Arial" w:cs="Arial"/>
                      <w:color w:val="565656"/>
                      <w:spacing w:val="5"/>
                      <w:kern w:val="0"/>
                      <w:szCs w:val="24"/>
                    </w:rPr>
                    <w:t>企業系特聘</w:t>
                  </w:r>
                  <w:proofErr w:type="gramEnd"/>
                  <w:r w:rsidRPr="00627422">
                    <w:rPr>
                      <w:rFonts w:ascii="Arial" w:eastAsia="新細明體" w:hAnsi="Arial" w:cs="Arial"/>
                      <w:color w:val="565656"/>
                      <w:spacing w:val="5"/>
                      <w:kern w:val="0"/>
                      <w:szCs w:val="24"/>
                    </w:rPr>
                    <w:t>教授</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曾任：國立中興大學社會科學暨管理學院院長、行政院國發基金管理委員會委員</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學歷：台灣大學商學研究所博士、美國愛荷華大學應用統計碩士</w:t>
                  </w:r>
                </w:p>
              </w:tc>
            </w:tr>
            <w:tr w:rsidR="00627422" w:rsidRPr="00627422" w14:paraId="4F8AE172" w14:textId="77777777" w:rsidTr="00A442FC">
              <w:tc>
                <w:tcPr>
                  <w:tcW w:w="2217" w:type="dxa"/>
                  <w:shd w:val="clear" w:color="auto" w:fill="FFFFFF"/>
                  <w:vAlign w:val="center"/>
                  <w:hideMark/>
                </w:tcPr>
                <w:p w14:paraId="4E163075"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獨立董事</w:t>
                  </w:r>
                </w:p>
              </w:tc>
              <w:tc>
                <w:tcPr>
                  <w:tcW w:w="2217" w:type="dxa"/>
                  <w:shd w:val="clear" w:color="auto" w:fill="FFFFFF"/>
                  <w:vAlign w:val="center"/>
                  <w:hideMark/>
                </w:tcPr>
                <w:p w14:paraId="444DE1C7"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金聯舫</w:t>
                  </w:r>
                </w:p>
              </w:tc>
              <w:tc>
                <w:tcPr>
                  <w:tcW w:w="9064" w:type="dxa"/>
                  <w:shd w:val="clear" w:color="auto" w:fill="FFFFFF"/>
                  <w:vAlign w:val="center"/>
                  <w:hideMark/>
                </w:tcPr>
                <w:p w14:paraId="7ADB70FF" w14:textId="77777777" w:rsidR="00627422" w:rsidRPr="00627422" w:rsidRDefault="00627422" w:rsidP="00627422">
                  <w:pPr>
                    <w:widowControl/>
                    <w:rPr>
                      <w:rFonts w:ascii="Arial" w:eastAsia="新細明體" w:hAnsi="Arial" w:cs="Arial"/>
                      <w:color w:val="565656"/>
                      <w:spacing w:val="5"/>
                      <w:kern w:val="0"/>
                      <w:szCs w:val="24"/>
                    </w:rPr>
                  </w:pPr>
                  <w:r w:rsidRPr="00627422">
                    <w:rPr>
                      <w:rFonts w:ascii="Arial" w:eastAsia="新細明體" w:hAnsi="Arial" w:cs="Arial"/>
                      <w:color w:val="565656"/>
                      <w:spacing w:val="5"/>
                      <w:kern w:val="0"/>
                      <w:szCs w:val="24"/>
                    </w:rPr>
                    <w:t>現任：國立清華大學科管院榮譽講座教授</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曾任：台積電資深副總經理</w:t>
                  </w:r>
                  <w:r w:rsidRPr="00627422">
                    <w:rPr>
                      <w:rFonts w:ascii="Arial" w:eastAsia="新細明體" w:hAnsi="Arial" w:cs="Arial"/>
                      <w:color w:val="565656"/>
                      <w:spacing w:val="5"/>
                      <w:kern w:val="0"/>
                      <w:szCs w:val="24"/>
                    </w:rPr>
                    <w:br/>
                  </w:r>
                  <w:r w:rsidRPr="00627422">
                    <w:rPr>
                      <w:rFonts w:ascii="Arial" w:eastAsia="新細明體" w:hAnsi="Arial" w:cs="Arial"/>
                      <w:color w:val="565656"/>
                      <w:spacing w:val="5"/>
                      <w:kern w:val="0"/>
                      <w:szCs w:val="24"/>
                    </w:rPr>
                    <w:t>學歷：美國哥倫比亞大學核工及應用物理博士</w:t>
                  </w:r>
                </w:p>
              </w:tc>
            </w:tr>
          </w:tbl>
          <w:p w14:paraId="13AE1081" w14:textId="77777777" w:rsidR="00627422" w:rsidRPr="00627422" w:rsidRDefault="00627422"/>
        </w:tc>
      </w:tr>
      <w:tr w:rsidR="0046002E" w14:paraId="1EF25F92" w14:textId="77777777" w:rsidTr="0046002E">
        <w:tc>
          <w:tcPr>
            <w:tcW w:w="2260" w:type="dxa"/>
          </w:tcPr>
          <w:p w14:paraId="1E4D1D6C" w14:textId="4BF0D681" w:rsidR="00627422" w:rsidRPr="00A442FC" w:rsidRDefault="00627422" w:rsidP="00A442FC">
            <w:pPr>
              <w:pStyle w:val="board-navitem"/>
              <w:shd w:val="clear" w:color="auto" w:fill="FFFFFF"/>
              <w:jc w:val="center"/>
              <w:rPr>
                <w:rFonts w:ascii="Arial" w:hAnsi="Arial" w:cs="Arial" w:hint="eastAsia"/>
                <w:b/>
                <w:bCs/>
                <w:color w:val="565656"/>
                <w:spacing w:val="5"/>
                <w:sz w:val="27"/>
                <w:szCs w:val="27"/>
              </w:rPr>
            </w:pPr>
            <w:hyperlink r:id="rId11" w:anchor="board-sec-11" w:history="1">
              <w:r w:rsidRPr="00A442FC">
                <w:rPr>
                  <w:rStyle w:val="a8"/>
                  <w:rFonts w:ascii="Arial" w:hAnsi="Arial" w:cs="Arial"/>
                  <w:b/>
                  <w:bCs/>
                  <w:color w:val="565656"/>
                  <w:spacing w:val="5"/>
                  <w:sz w:val="27"/>
                  <w:szCs w:val="27"/>
                </w:rPr>
                <w:t>董事會績效評估</w:t>
              </w:r>
            </w:hyperlink>
          </w:p>
        </w:tc>
        <w:tc>
          <w:tcPr>
            <w:tcW w:w="15309" w:type="dxa"/>
          </w:tcPr>
          <w:p w14:paraId="03D90A0C" w14:textId="53E9061F" w:rsidR="00071FCA" w:rsidRDefault="00627422" w:rsidP="00A442FC">
            <w:pPr>
              <w:spacing w:before="240" w:line="360" w:lineRule="auto"/>
              <w:rPr>
                <w:rFonts w:hint="eastAsia"/>
              </w:rPr>
            </w:pPr>
            <w:r w:rsidRPr="00071FCA">
              <w:rPr>
                <w:rFonts w:hint="eastAsia"/>
              </w:rPr>
              <w:t>本公司已建立董事會績效評估制度，董事會並於</w:t>
            </w:r>
            <w:r w:rsidRPr="00071FCA">
              <w:rPr>
                <w:rFonts w:hint="eastAsia"/>
              </w:rPr>
              <w:t>105</w:t>
            </w:r>
            <w:r w:rsidRPr="00071FCA">
              <w:rPr>
                <w:rFonts w:hint="eastAsia"/>
              </w:rPr>
              <w:t>年</w:t>
            </w:r>
            <w:r w:rsidRPr="00071FCA">
              <w:rPr>
                <w:rFonts w:hint="eastAsia"/>
              </w:rPr>
              <w:t>11</w:t>
            </w:r>
            <w:r w:rsidRPr="00071FCA">
              <w:rPr>
                <w:rFonts w:hint="eastAsia"/>
              </w:rPr>
              <w:t>月通過董事績效評估辦法，並於</w:t>
            </w:r>
            <w:r w:rsidRPr="00071FCA">
              <w:rPr>
                <w:rFonts w:hint="eastAsia"/>
              </w:rPr>
              <w:t>108</w:t>
            </w:r>
            <w:r w:rsidRPr="00071FCA">
              <w:rPr>
                <w:rFonts w:hint="eastAsia"/>
              </w:rPr>
              <w:t>年</w:t>
            </w:r>
            <w:r w:rsidRPr="00071FCA">
              <w:rPr>
                <w:rFonts w:hint="eastAsia"/>
              </w:rPr>
              <w:t>10</w:t>
            </w:r>
            <w:r w:rsidRPr="00071FCA">
              <w:rPr>
                <w:rFonts w:hint="eastAsia"/>
              </w:rPr>
              <w:t>月董事會通過新增功能委員會績效評估制度，以發揮董事會及功能委員會成員自我鞭策，提昇董事會及功能委員會運作之效能。董事會暨功能委員會內部績效評估每年執行一次，於第四季定期辦理董事自評與</w:t>
            </w:r>
            <w:proofErr w:type="gramStart"/>
            <w:r w:rsidRPr="00071FCA">
              <w:rPr>
                <w:rFonts w:hint="eastAsia"/>
              </w:rPr>
              <w:t>同儕互評</w:t>
            </w:r>
            <w:proofErr w:type="gramEnd"/>
            <w:r w:rsidRPr="00071FCA">
              <w:rPr>
                <w:rFonts w:hint="eastAsia"/>
              </w:rPr>
              <w:t>，評估結果於第一季定期檢討</w:t>
            </w:r>
            <w:r w:rsidRPr="00071FCA">
              <w:rPr>
                <w:rFonts w:hint="eastAsia"/>
              </w:rPr>
              <w:t xml:space="preserve">; </w:t>
            </w:r>
            <w:r w:rsidRPr="00071FCA">
              <w:rPr>
                <w:rFonts w:hint="eastAsia"/>
              </w:rPr>
              <w:t>外部董事會績效評估則至少每三年由外部專業獨立機構或外部專家學者團隊執行一次，並於年度結束時執行當年度績效評估。</w:t>
            </w:r>
          </w:p>
          <w:tbl>
            <w:tblPr>
              <w:tblStyle w:val="a7"/>
              <w:tblW w:w="0" w:type="auto"/>
              <w:tblLook w:val="04A0" w:firstRow="1" w:lastRow="0" w:firstColumn="1" w:lastColumn="0" w:noHBand="0" w:noVBand="1"/>
            </w:tblPr>
            <w:tblGrid>
              <w:gridCol w:w="14393"/>
            </w:tblGrid>
            <w:tr w:rsidR="00071FCA" w14:paraId="5564133E" w14:textId="77777777" w:rsidTr="00071FCA">
              <w:tc>
                <w:tcPr>
                  <w:tcW w:w="14393" w:type="dxa"/>
                </w:tcPr>
                <w:p w14:paraId="1CD85DA4" w14:textId="77777777" w:rsidR="00071FCA" w:rsidRPr="00071FCA" w:rsidRDefault="00071FCA" w:rsidP="00071FCA">
                  <w:pPr>
                    <w:spacing w:before="240" w:after="240" w:line="276" w:lineRule="auto"/>
                    <w:rPr>
                      <w:b/>
                      <w:bCs/>
                      <w:sz w:val="28"/>
                      <w:szCs w:val="24"/>
                    </w:rPr>
                  </w:pPr>
                  <w:r w:rsidRPr="00071FCA">
                    <w:rPr>
                      <w:rFonts w:hint="eastAsia"/>
                      <w:b/>
                      <w:bCs/>
                      <w:sz w:val="28"/>
                      <w:szCs w:val="24"/>
                    </w:rPr>
                    <w:t>董事會績效自評</w:t>
                  </w:r>
                </w:p>
                <w:p w14:paraId="338D1659" w14:textId="77777777" w:rsidR="00071FCA" w:rsidRDefault="00071FCA" w:rsidP="00071FCA">
                  <w:pPr>
                    <w:spacing w:line="276" w:lineRule="auto"/>
                    <w:rPr>
                      <w:rFonts w:hint="eastAsia"/>
                    </w:rPr>
                  </w:pPr>
                  <w:r>
                    <w:rPr>
                      <w:rFonts w:hint="eastAsia"/>
                    </w:rPr>
                    <w:t>歷年本公司內部董事會績效評估皆達到考核標準之「良」</w:t>
                  </w:r>
                  <w:r>
                    <w:rPr>
                      <w:rFonts w:hint="eastAsia"/>
                    </w:rPr>
                    <w:t>,</w:t>
                  </w:r>
                  <w:r>
                    <w:rPr>
                      <w:rFonts w:hint="eastAsia"/>
                    </w:rPr>
                    <w:t>在提升董事會決策品質及董事對公司營運的參與程度等面向均運作良好。</w:t>
                  </w:r>
                  <w:r>
                    <w:rPr>
                      <w:rFonts w:hint="eastAsia"/>
                    </w:rPr>
                    <w:t xml:space="preserve"> </w:t>
                  </w:r>
                </w:p>
                <w:p w14:paraId="469F2FE5" w14:textId="77777777" w:rsidR="00071FCA" w:rsidRDefault="00071FCA" w:rsidP="00071FCA">
                  <w:pPr>
                    <w:spacing w:line="276" w:lineRule="auto"/>
                    <w:rPr>
                      <w:rFonts w:hint="eastAsia"/>
                    </w:rPr>
                  </w:pPr>
                </w:p>
                <w:p w14:paraId="63FD3CAE" w14:textId="77777777" w:rsidR="00071FCA" w:rsidRDefault="00071FCA" w:rsidP="00071FCA">
                  <w:pPr>
                    <w:spacing w:line="276" w:lineRule="auto"/>
                    <w:rPr>
                      <w:rFonts w:hint="eastAsia"/>
                    </w:rPr>
                  </w:pPr>
                  <w:proofErr w:type="gramStart"/>
                  <w:r>
                    <w:rPr>
                      <w:rFonts w:hint="eastAsia"/>
                    </w:rPr>
                    <w:t>112</w:t>
                  </w:r>
                  <w:proofErr w:type="gramEnd"/>
                  <w:r>
                    <w:rPr>
                      <w:rFonts w:hint="eastAsia"/>
                    </w:rPr>
                    <w:t>年度本公司董事會達到考核標準之「優」，與</w:t>
                  </w:r>
                  <w:proofErr w:type="gramStart"/>
                  <w:r>
                    <w:rPr>
                      <w:rFonts w:hint="eastAsia"/>
                    </w:rPr>
                    <w:t>111</w:t>
                  </w:r>
                  <w:proofErr w:type="gramEnd"/>
                  <w:r>
                    <w:rPr>
                      <w:rFonts w:hint="eastAsia"/>
                    </w:rPr>
                    <w:t>年度相比，各面向自評成績皆有提升。其中在〈董事會組成與結構〉面向自評結果之升幅最大。</w:t>
                  </w:r>
                </w:p>
                <w:p w14:paraId="050DCCE9" w14:textId="77777777" w:rsidR="00071FCA" w:rsidRDefault="00071FCA" w:rsidP="00071FCA">
                  <w:pPr>
                    <w:spacing w:line="276" w:lineRule="auto"/>
                    <w:rPr>
                      <w:rFonts w:hint="eastAsia"/>
                    </w:rPr>
                  </w:pPr>
                </w:p>
                <w:p w14:paraId="247FC98E" w14:textId="67D00E1B" w:rsidR="00071FCA" w:rsidRPr="00071FCA" w:rsidRDefault="00071FCA" w:rsidP="00071FCA">
                  <w:pPr>
                    <w:spacing w:line="276" w:lineRule="auto"/>
                    <w:rPr>
                      <w:rFonts w:hint="eastAsia"/>
                    </w:rPr>
                  </w:pPr>
                  <w:proofErr w:type="gramStart"/>
                  <w:r>
                    <w:rPr>
                      <w:rFonts w:hint="eastAsia"/>
                    </w:rPr>
                    <w:t>112</w:t>
                  </w:r>
                  <w:proofErr w:type="gramEnd"/>
                  <w:r>
                    <w:rPr>
                      <w:rFonts w:hint="eastAsia"/>
                    </w:rPr>
                    <w:t>年度本公司董事成員</w:t>
                  </w:r>
                  <w:proofErr w:type="gramStart"/>
                  <w:r>
                    <w:rPr>
                      <w:rFonts w:hint="eastAsia"/>
                    </w:rPr>
                    <w:t>自評仍達到</w:t>
                  </w:r>
                  <w:proofErr w:type="gramEnd"/>
                  <w:r>
                    <w:rPr>
                      <w:rFonts w:hint="eastAsia"/>
                    </w:rPr>
                    <w:t>考核標準之「優」，與</w:t>
                  </w:r>
                  <w:proofErr w:type="gramStart"/>
                  <w:r>
                    <w:rPr>
                      <w:rFonts w:hint="eastAsia"/>
                    </w:rPr>
                    <w:t>111</w:t>
                  </w:r>
                  <w:proofErr w:type="gramEnd"/>
                  <w:r>
                    <w:rPr>
                      <w:rFonts w:hint="eastAsia"/>
                    </w:rPr>
                    <w:t>年度相比，自評成績除了在〈公司目標與任務之掌握〉面向下滑外，其餘的面向呈現持平到小幅上升。</w:t>
                  </w:r>
                  <w:r>
                    <w:br/>
                  </w:r>
                </w:p>
              </w:tc>
            </w:tr>
          </w:tbl>
          <w:p w14:paraId="15B99950" w14:textId="6D02DC2C" w:rsidR="00071FCA" w:rsidRDefault="00071FCA" w:rsidP="00071FCA">
            <w:pPr>
              <w:spacing w:before="240" w:line="276" w:lineRule="auto"/>
              <w:rPr>
                <w:rFonts w:hint="eastAsia"/>
                <w:b/>
                <w:bCs/>
              </w:rPr>
            </w:pPr>
          </w:p>
          <w:tbl>
            <w:tblPr>
              <w:tblStyle w:val="a7"/>
              <w:tblW w:w="0" w:type="auto"/>
              <w:tblLook w:val="04A0" w:firstRow="1" w:lastRow="0" w:firstColumn="1" w:lastColumn="0" w:noHBand="0" w:noVBand="1"/>
            </w:tblPr>
            <w:tblGrid>
              <w:gridCol w:w="14399"/>
            </w:tblGrid>
            <w:tr w:rsidR="00071FCA" w14:paraId="507087C0" w14:textId="77777777" w:rsidTr="00071FCA">
              <w:tc>
                <w:tcPr>
                  <w:tcW w:w="14399" w:type="dxa"/>
                </w:tcPr>
                <w:p w14:paraId="31F4112F" w14:textId="7B43F729" w:rsidR="00071FCA" w:rsidRPr="00071FCA" w:rsidRDefault="00071FCA" w:rsidP="00071FCA">
                  <w:pPr>
                    <w:spacing w:before="240" w:after="240"/>
                    <w:rPr>
                      <w:sz w:val="28"/>
                      <w:szCs w:val="24"/>
                    </w:rPr>
                  </w:pPr>
                  <w:r w:rsidRPr="00071FCA">
                    <w:rPr>
                      <w:rFonts w:hint="eastAsia"/>
                      <w:b/>
                      <w:bCs/>
                      <w:sz w:val="28"/>
                      <w:szCs w:val="24"/>
                    </w:rPr>
                    <w:t>董事會績效外部效能評估</w:t>
                  </w:r>
                </w:p>
                <w:p w14:paraId="1BA1B478" w14:textId="21C587B6" w:rsidR="00071FCA" w:rsidRDefault="00071FCA" w:rsidP="00071FCA">
                  <w:pPr>
                    <w:spacing w:line="276" w:lineRule="auto"/>
                    <w:rPr>
                      <w:rFonts w:hint="eastAsia"/>
                    </w:rPr>
                  </w:pPr>
                  <w:r>
                    <w:rPr>
                      <w:rFonts w:hint="eastAsia"/>
                    </w:rPr>
                    <w:t>本公司於</w:t>
                  </w:r>
                  <w:r>
                    <w:rPr>
                      <w:rFonts w:hint="eastAsia"/>
                    </w:rPr>
                    <w:t>111</w:t>
                  </w:r>
                  <w:r>
                    <w:rPr>
                      <w:rFonts w:hint="eastAsia"/>
                    </w:rPr>
                    <w:t>年底委託外部機構「中華公司治理協會」對</w:t>
                  </w:r>
                  <w:r>
                    <w:rPr>
                      <w:rFonts w:hint="eastAsia"/>
                    </w:rPr>
                    <w:t>110.11.01</w:t>
                  </w:r>
                  <w:r>
                    <w:rPr>
                      <w:rFonts w:hint="eastAsia"/>
                    </w:rPr>
                    <w:t>起至</w:t>
                  </w:r>
                  <w:r>
                    <w:rPr>
                      <w:rFonts w:hint="eastAsia"/>
                    </w:rPr>
                    <w:t>111.10.31</w:t>
                  </w:r>
                  <w:proofErr w:type="gramStart"/>
                  <w:r>
                    <w:rPr>
                      <w:rFonts w:hint="eastAsia"/>
                    </w:rPr>
                    <w:t>期間，</w:t>
                  </w:r>
                  <w:proofErr w:type="gramEnd"/>
                  <w:r>
                    <w:rPr>
                      <w:rFonts w:hint="eastAsia"/>
                    </w:rPr>
                    <w:t>進行董事會效能評估。該機構委派實地訪評評估小組</w:t>
                  </w:r>
                  <w:r>
                    <w:rPr>
                      <w:rFonts w:hint="eastAsia"/>
                    </w:rPr>
                    <w:t>(</w:t>
                  </w:r>
                  <w:r>
                    <w:rPr>
                      <w:rFonts w:hint="eastAsia"/>
                    </w:rPr>
                    <w:t>含兩名委員及主任、研究員各一名</w:t>
                  </w:r>
                  <w:r>
                    <w:rPr>
                      <w:rFonts w:hint="eastAsia"/>
                    </w:rPr>
                    <w:t>)</w:t>
                  </w:r>
                  <w:r>
                    <w:rPr>
                      <w:rFonts w:hint="eastAsia"/>
                    </w:rPr>
                    <w:t>，分別就董事會之組成、指導、授權、監督、溝通、自律、內部控制及風險管理及其他（如董事會會議、支援系統等）等八大構面相關指標內容，進行問卷及實地訪查方式評估董事會效能。該機構與本公司僅有董事進修課程之業務往來，仍具備獨立性，並於</w:t>
                  </w:r>
                  <w:r>
                    <w:rPr>
                      <w:rFonts w:hint="eastAsia"/>
                    </w:rPr>
                    <w:t>111.12.12</w:t>
                  </w:r>
                  <w:r>
                    <w:rPr>
                      <w:rFonts w:hint="eastAsia"/>
                    </w:rPr>
                    <w:t>提出評估報告，該機構總評、建議事項如下，本公司於</w:t>
                  </w:r>
                  <w:r>
                    <w:rPr>
                      <w:rFonts w:hint="eastAsia"/>
                    </w:rPr>
                    <w:t>112.02.02</w:t>
                  </w:r>
                  <w:r>
                    <w:rPr>
                      <w:rFonts w:hint="eastAsia"/>
                    </w:rPr>
                    <w:t>董事會議中報告結果及改進計畫。</w:t>
                  </w:r>
                </w:p>
                <w:p w14:paraId="259525A7" w14:textId="77777777" w:rsidR="00071FCA" w:rsidRDefault="00071FCA" w:rsidP="00071FCA">
                  <w:pPr>
                    <w:spacing w:line="276" w:lineRule="auto"/>
                  </w:pPr>
                </w:p>
                <w:p w14:paraId="65D24B23" w14:textId="77777777" w:rsidR="00071FCA" w:rsidRDefault="00071FCA" w:rsidP="00071FCA">
                  <w:pPr>
                    <w:spacing w:line="276" w:lineRule="auto"/>
                    <w:rPr>
                      <w:rFonts w:hint="eastAsia"/>
                    </w:rPr>
                  </w:pPr>
                  <w:r>
                    <w:rPr>
                      <w:rFonts w:hint="eastAsia"/>
                    </w:rPr>
                    <w:t>總評</w:t>
                  </w:r>
                </w:p>
                <w:p w14:paraId="4F9964E4" w14:textId="77777777" w:rsidR="00071FCA" w:rsidRDefault="00071FCA" w:rsidP="00071FCA">
                  <w:pPr>
                    <w:spacing w:line="276" w:lineRule="auto"/>
                  </w:pPr>
                </w:p>
                <w:p w14:paraId="4AC05D3D" w14:textId="77777777" w:rsidR="00071FCA" w:rsidRDefault="00071FCA" w:rsidP="00071FCA">
                  <w:pPr>
                    <w:spacing w:line="276" w:lineRule="auto"/>
                    <w:rPr>
                      <w:rFonts w:hint="eastAsia"/>
                    </w:rPr>
                  </w:pPr>
                  <w:r>
                    <w:rPr>
                      <w:rFonts w:hint="eastAsia"/>
                    </w:rPr>
                    <w:t xml:space="preserve">1. </w:t>
                  </w:r>
                  <w:r>
                    <w:rPr>
                      <w:rFonts w:hint="eastAsia"/>
                    </w:rPr>
                    <w:t>貴公司董事會具有明確的策略制定及討論機制，透過年末的策略會議（現為策略委員會）、次年股東會後的追蹤會議方式，由各單位主管向董事會成員報告財務、研發、業務等面向之事宜，請董事提供意見，讓董事參與策略訂定並掌握中長期風險與機會。</w:t>
                  </w:r>
                </w:p>
                <w:p w14:paraId="50C5C1E7" w14:textId="77777777" w:rsidR="00071FCA" w:rsidRDefault="00071FCA" w:rsidP="00071FCA">
                  <w:pPr>
                    <w:spacing w:line="276" w:lineRule="auto"/>
                  </w:pPr>
                </w:p>
                <w:p w14:paraId="4DACA577" w14:textId="77777777" w:rsidR="00071FCA" w:rsidRDefault="00071FCA" w:rsidP="00071FCA">
                  <w:pPr>
                    <w:spacing w:line="276" w:lineRule="auto"/>
                    <w:rPr>
                      <w:rFonts w:hint="eastAsia"/>
                    </w:rPr>
                  </w:pPr>
                  <w:r>
                    <w:rPr>
                      <w:rFonts w:hint="eastAsia"/>
                    </w:rPr>
                    <w:t xml:space="preserve">2. </w:t>
                  </w:r>
                  <w:r>
                    <w:rPr>
                      <w:rFonts w:hint="eastAsia"/>
                    </w:rPr>
                    <w:t>貴公司以人才為本並專注本業，以技術和研發為核心，董事會及經營團隊熟知公司潛在風險並設有避險機制，具體展現在留才和激勵措施等面向，以維持公司在上下游供應鏈和競爭對手之間的優勢。</w:t>
                  </w:r>
                </w:p>
                <w:p w14:paraId="7354AB4E" w14:textId="77777777" w:rsidR="00071FCA" w:rsidRDefault="00071FCA" w:rsidP="00071FCA">
                  <w:pPr>
                    <w:spacing w:line="276" w:lineRule="auto"/>
                  </w:pPr>
                </w:p>
                <w:p w14:paraId="123CD0D1" w14:textId="77777777" w:rsidR="00071FCA" w:rsidRDefault="00071FCA" w:rsidP="00071FCA">
                  <w:pPr>
                    <w:spacing w:line="276" w:lineRule="auto"/>
                    <w:rPr>
                      <w:rFonts w:hint="eastAsia"/>
                    </w:rPr>
                  </w:pPr>
                  <w:r>
                    <w:rPr>
                      <w:rFonts w:hint="eastAsia"/>
                    </w:rPr>
                    <w:t xml:space="preserve">3. </w:t>
                  </w:r>
                  <w:r>
                    <w:rPr>
                      <w:rFonts w:hint="eastAsia"/>
                    </w:rPr>
                    <w:t>貴公司響應「上市上櫃公司治理實務守則」之獨立董事連續任期不宜逾三屆之倡議，並在考量經驗延續之需求下，逐步改善董事會組成結構，持續推動董事會更新。</w:t>
                  </w:r>
                </w:p>
                <w:p w14:paraId="4223909B" w14:textId="77777777" w:rsidR="00071FCA" w:rsidRDefault="00071FCA" w:rsidP="00071FCA">
                  <w:pPr>
                    <w:spacing w:line="276" w:lineRule="auto"/>
                  </w:pPr>
                </w:p>
                <w:p w14:paraId="696F6A5D" w14:textId="77777777" w:rsidR="00071FCA" w:rsidRDefault="00071FCA" w:rsidP="00071FCA">
                  <w:pPr>
                    <w:spacing w:line="276" w:lineRule="auto"/>
                    <w:rPr>
                      <w:rFonts w:hint="eastAsia"/>
                    </w:rPr>
                  </w:pPr>
                  <w:r>
                    <w:rPr>
                      <w:rFonts w:hint="eastAsia"/>
                    </w:rPr>
                    <w:t xml:space="preserve">4. </w:t>
                  </w:r>
                  <w:r>
                    <w:rPr>
                      <w:rFonts w:hint="eastAsia"/>
                    </w:rPr>
                    <w:t>貴公司具備完整之初任董事講習制度，請總經理作業務簡報、董事會秘書報告董事會運作方式，以及由審計委員會和薪資報酬委員會秘書報告功能性委員會相關事宜。貴公司亦提供新任獨立董事就任手冊，內含公司內部規範辦法及組織架構等內涵，以協助其瞭解公司及董事會之運作。</w:t>
                  </w:r>
                </w:p>
                <w:p w14:paraId="72506CBD" w14:textId="77777777" w:rsidR="00071FCA" w:rsidRDefault="00071FCA" w:rsidP="00071FCA">
                  <w:pPr>
                    <w:spacing w:line="276" w:lineRule="auto"/>
                  </w:pPr>
                </w:p>
                <w:p w14:paraId="126891A3" w14:textId="77777777" w:rsidR="00071FCA" w:rsidRDefault="00071FCA" w:rsidP="00071FCA">
                  <w:pPr>
                    <w:spacing w:line="276" w:lineRule="auto"/>
                    <w:rPr>
                      <w:rFonts w:hint="eastAsia"/>
                    </w:rPr>
                  </w:pPr>
                  <w:r>
                    <w:rPr>
                      <w:rFonts w:hint="eastAsia"/>
                    </w:rPr>
                    <w:t>建議事項</w:t>
                  </w:r>
                </w:p>
                <w:p w14:paraId="50A7E12C" w14:textId="77777777" w:rsidR="00071FCA" w:rsidRDefault="00071FCA" w:rsidP="00071FCA">
                  <w:pPr>
                    <w:spacing w:line="276" w:lineRule="auto"/>
                  </w:pPr>
                </w:p>
                <w:p w14:paraId="53762F59" w14:textId="77777777" w:rsidR="00071FCA" w:rsidRDefault="00071FCA" w:rsidP="00071FCA">
                  <w:pPr>
                    <w:spacing w:line="276" w:lineRule="auto"/>
                    <w:rPr>
                      <w:rFonts w:hint="eastAsia"/>
                    </w:rPr>
                  </w:pPr>
                  <w:r>
                    <w:rPr>
                      <w:rFonts w:hint="eastAsia"/>
                    </w:rPr>
                    <w:t>貴公司為兼顧監理趨勢及經驗傳承，分階段更新董事會成員。建議貴公司可於適當時機設立提名委員會，或將發揮遴選、培育及繼任人選功能納入薪資報酬委員會職權範圍之內，展現追求公司治理之決心。</w:t>
                  </w:r>
                </w:p>
                <w:p w14:paraId="7803456A" w14:textId="77777777" w:rsidR="00071FCA" w:rsidRDefault="00071FCA" w:rsidP="00071FCA">
                  <w:pPr>
                    <w:spacing w:line="276" w:lineRule="auto"/>
                  </w:pPr>
                </w:p>
                <w:p w14:paraId="308AFCC7" w14:textId="77777777" w:rsidR="00071FCA" w:rsidRDefault="00071FCA" w:rsidP="00071FCA">
                  <w:pPr>
                    <w:spacing w:line="276" w:lineRule="auto"/>
                    <w:rPr>
                      <w:rFonts w:hint="eastAsia"/>
                    </w:rPr>
                  </w:pPr>
                  <w:r>
                    <w:rPr>
                      <w:rFonts w:hint="eastAsia"/>
                    </w:rPr>
                    <w:t>改善計畫</w:t>
                  </w:r>
                </w:p>
                <w:p w14:paraId="5F102F24" w14:textId="77777777" w:rsidR="00071FCA" w:rsidRDefault="00071FCA" w:rsidP="00071FCA">
                  <w:pPr>
                    <w:spacing w:line="276" w:lineRule="auto"/>
                  </w:pPr>
                </w:p>
                <w:p w14:paraId="6E1C5833" w14:textId="0AED518C" w:rsidR="00071FCA" w:rsidRDefault="00071FCA" w:rsidP="00071FCA">
                  <w:pPr>
                    <w:spacing w:before="240" w:line="276" w:lineRule="auto"/>
                    <w:rPr>
                      <w:rFonts w:hint="eastAsia"/>
                      <w:b/>
                      <w:bCs/>
                    </w:rPr>
                  </w:pPr>
                  <w:r>
                    <w:rPr>
                      <w:rFonts w:hint="eastAsia"/>
                    </w:rPr>
                    <w:t>擬將發揮遴選、培育及繼任人選功能納入薪資報酬委員會職權範圍之內。</w:t>
                  </w:r>
                </w:p>
              </w:tc>
            </w:tr>
          </w:tbl>
          <w:p w14:paraId="10F2EC5B" w14:textId="77777777" w:rsidR="00071FCA" w:rsidRPr="00071FCA" w:rsidRDefault="00071FCA" w:rsidP="00071FCA">
            <w:pPr>
              <w:spacing w:before="240" w:line="276" w:lineRule="auto"/>
              <w:rPr>
                <w:rFonts w:hint="eastAsia"/>
                <w:b/>
                <w:bCs/>
              </w:rPr>
            </w:pPr>
          </w:p>
          <w:p w14:paraId="0F6E8BB5" w14:textId="1F4E5864" w:rsidR="00627422" w:rsidRDefault="00627422" w:rsidP="00071FCA">
            <w:pPr>
              <w:rPr>
                <w:rFonts w:hint="eastAsia"/>
              </w:rPr>
            </w:pPr>
          </w:p>
        </w:tc>
      </w:tr>
      <w:tr w:rsidR="0046002E" w14:paraId="16D7B2D9" w14:textId="77777777" w:rsidTr="0046002E">
        <w:tc>
          <w:tcPr>
            <w:tcW w:w="2260" w:type="dxa"/>
          </w:tcPr>
          <w:p w14:paraId="53491C16" w14:textId="5BA66C0A" w:rsidR="00627422" w:rsidRPr="00A442FC" w:rsidRDefault="00627422" w:rsidP="00A442FC">
            <w:pPr>
              <w:pStyle w:val="board-navitem"/>
              <w:shd w:val="clear" w:color="auto" w:fill="FFFFFF"/>
              <w:jc w:val="center"/>
              <w:rPr>
                <w:rFonts w:ascii="Arial" w:hAnsi="Arial" w:cs="Arial" w:hint="eastAsia"/>
                <w:b/>
                <w:bCs/>
                <w:color w:val="565656"/>
                <w:spacing w:val="5"/>
                <w:sz w:val="27"/>
                <w:szCs w:val="27"/>
              </w:rPr>
            </w:pPr>
            <w:hyperlink r:id="rId12" w:anchor="board-sec-12" w:history="1">
              <w:r w:rsidRPr="00A442FC">
                <w:rPr>
                  <w:rStyle w:val="a8"/>
                  <w:rFonts w:ascii="Arial" w:hAnsi="Arial" w:cs="Arial"/>
                  <w:b/>
                  <w:bCs/>
                  <w:color w:val="008458"/>
                  <w:spacing w:val="5"/>
                  <w:sz w:val="27"/>
                  <w:szCs w:val="27"/>
                </w:rPr>
                <w:t>董事會重大決議</w:t>
              </w:r>
            </w:hyperlink>
          </w:p>
        </w:tc>
        <w:tc>
          <w:tcPr>
            <w:tcW w:w="15309" w:type="dxa"/>
          </w:tcPr>
          <w:p w14:paraId="18BDDCB7" w14:textId="13A57484" w:rsidR="00627422" w:rsidRDefault="00627422"/>
          <w:p w14:paraId="4D73A798" w14:textId="19F62351" w:rsidR="00071FCA" w:rsidRPr="00071FCA" w:rsidRDefault="00071FCA">
            <w:pPr>
              <w:rPr>
                <w:rFonts w:hint="eastAsia"/>
                <w:b/>
                <w:bCs/>
                <w:sz w:val="28"/>
                <w:szCs w:val="24"/>
              </w:rPr>
            </w:pPr>
            <w:r w:rsidRPr="00071FCA">
              <w:rPr>
                <w:rFonts w:hint="eastAsia"/>
                <w:b/>
                <w:bCs/>
                <w:sz w:val="28"/>
                <w:szCs w:val="24"/>
              </w:rPr>
              <w:t>113</w:t>
            </w:r>
            <w:r w:rsidRPr="00071FCA">
              <w:rPr>
                <w:rFonts w:hint="eastAsia"/>
                <w:b/>
                <w:bCs/>
                <w:sz w:val="28"/>
                <w:szCs w:val="24"/>
              </w:rPr>
              <w:t>年</w:t>
            </w:r>
          </w:p>
          <w:tbl>
            <w:tblPr>
              <w:tblStyle w:val="a7"/>
              <w:tblW w:w="0" w:type="auto"/>
              <w:tblLook w:val="04A0" w:firstRow="1" w:lastRow="0" w:firstColumn="1" w:lastColumn="0" w:noHBand="0" w:noVBand="1"/>
            </w:tblPr>
            <w:tblGrid>
              <w:gridCol w:w="2150"/>
              <w:gridCol w:w="3686"/>
              <w:gridCol w:w="8557"/>
            </w:tblGrid>
            <w:tr w:rsidR="00071FCA" w14:paraId="10CAD17C" w14:textId="77777777" w:rsidTr="00071FCA">
              <w:tc>
                <w:tcPr>
                  <w:tcW w:w="2150" w:type="dxa"/>
                  <w:shd w:val="clear" w:color="auto" w:fill="5B9BD5" w:themeFill="accent5"/>
                </w:tcPr>
                <w:p w14:paraId="534EBB91" w14:textId="2166CFA3" w:rsidR="00071FCA" w:rsidRPr="00071FCA" w:rsidRDefault="00071FCA" w:rsidP="00071FCA">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3686" w:type="dxa"/>
                  <w:shd w:val="clear" w:color="auto" w:fill="5B9BD5" w:themeFill="accent5"/>
                </w:tcPr>
                <w:p w14:paraId="0E7E822B" w14:textId="0A027A6F" w:rsidR="00071FCA" w:rsidRPr="00071FCA" w:rsidRDefault="00071FCA" w:rsidP="00071FCA">
                  <w:pPr>
                    <w:spacing w:line="360" w:lineRule="auto"/>
                    <w:rPr>
                      <w:b/>
                      <w:bCs/>
                      <w:color w:val="FFFFFF" w:themeColor="background1"/>
                      <w:sz w:val="28"/>
                      <w:szCs w:val="24"/>
                    </w:rPr>
                  </w:pPr>
                  <w:r w:rsidRPr="00071FCA">
                    <w:rPr>
                      <w:rFonts w:hint="eastAsia"/>
                      <w:b/>
                      <w:bCs/>
                      <w:color w:val="FFFFFF" w:themeColor="background1"/>
                      <w:sz w:val="28"/>
                      <w:szCs w:val="24"/>
                    </w:rPr>
                    <w:t>出席率</w:t>
                  </w:r>
                  <w:r w:rsidRPr="00071FCA">
                    <w:rPr>
                      <w:rFonts w:hint="eastAsia"/>
                      <w:b/>
                      <w:bCs/>
                      <w:color w:val="FFFFFF" w:themeColor="background1"/>
                      <w:sz w:val="28"/>
                      <w:szCs w:val="24"/>
                    </w:rPr>
                    <w:t xml:space="preserve"> (</w:t>
                  </w:r>
                  <w:r w:rsidRPr="00071FCA">
                    <w:rPr>
                      <w:rFonts w:hint="eastAsia"/>
                      <w:b/>
                      <w:bCs/>
                      <w:color w:val="FFFFFF" w:themeColor="background1"/>
                      <w:sz w:val="28"/>
                      <w:szCs w:val="24"/>
                    </w:rPr>
                    <w:t>含委託出席</w:t>
                  </w:r>
                  <w:r w:rsidRPr="00071FCA">
                    <w:rPr>
                      <w:rFonts w:hint="eastAsia"/>
                      <w:b/>
                      <w:bCs/>
                      <w:color w:val="FFFFFF" w:themeColor="background1"/>
                      <w:sz w:val="28"/>
                      <w:szCs w:val="24"/>
                    </w:rPr>
                    <w:t>)</w:t>
                  </w:r>
                </w:p>
              </w:tc>
              <w:tc>
                <w:tcPr>
                  <w:tcW w:w="8557" w:type="dxa"/>
                  <w:shd w:val="clear" w:color="auto" w:fill="5B9BD5" w:themeFill="accent5"/>
                </w:tcPr>
                <w:p w14:paraId="265472F4" w14:textId="4E75AE1D" w:rsidR="00071FCA" w:rsidRPr="00071FCA" w:rsidRDefault="00071FCA" w:rsidP="00071FCA">
                  <w:pPr>
                    <w:spacing w:line="360" w:lineRule="auto"/>
                    <w:rPr>
                      <w:b/>
                      <w:bCs/>
                      <w:color w:val="FFFFFF" w:themeColor="background1"/>
                      <w:sz w:val="28"/>
                      <w:szCs w:val="24"/>
                    </w:rPr>
                  </w:pPr>
                  <w:r w:rsidRPr="00071FCA">
                    <w:rPr>
                      <w:rFonts w:hint="eastAsia"/>
                      <w:b/>
                      <w:bCs/>
                      <w:color w:val="FFFFFF" w:themeColor="background1"/>
                      <w:sz w:val="28"/>
                      <w:szCs w:val="24"/>
                    </w:rPr>
                    <w:t>重大決議</w:t>
                  </w:r>
                </w:p>
              </w:tc>
            </w:tr>
            <w:tr w:rsidR="00071FCA" w14:paraId="3D279D5B" w14:textId="77777777" w:rsidTr="00071FCA">
              <w:tc>
                <w:tcPr>
                  <w:tcW w:w="2150" w:type="dxa"/>
                </w:tcPr>
                <w:p w14:paraId="4FD34987" w14:textId="0AEAA901" w:rsidR="00071FCA" w:rsidRDefault="00071FCA" w:rsidP="00071FCA">
                  <w:pPr>
                    <w:spacing w:line="360" w:lineRule="auto"/>
                  </w:pPr>
                  <w:r w:rsidRPr="00492FA7">
                    <w:rPr>
                      <w:rFonts w:hint="eastAsia"/>
                    </w:rPr>
                    <w:t>1130131</w:t>
                  </w:r>
                </w:p>
              </w:tc>
              <w:tc>
                <w:tcPr>
                  <w:tcW w:w="3686" w:type="dxa"/>
                </w:tcPr>
                <w:p w14:paraId="77B8A4D2" w14:textId="67624548" w:rsidR="00071FCA" w:rsidRDefault="00071FCA" w:rsidP="00071FCA">
                  <w:pPr>
                    <w:spacing w:line="360" w:lineRule="auto"/>
                  </w:pPr>
                  <w:r w:rsidRPr="00492FA7">
                    <w:rPr>
                      <w:rFonts w:hint="eastAsia"/>
                    </w:rPr>
                    <w:t>9/9</w:t>
                  </w:r>
                </w:p>
              </w:tc>
              <w:tc>
                <w:tcPr>
                  <w:tcW w:w="8557" w:type="dxa"/>
                </w:tcPr>
                <w:p w14:paraId="0197F1E5" w14:textId="4008C4A8" w:rsidR="00071FCA" w:rsidRDefault="00071FCA" w:rsidP="00071FCA">
                  <w:pPr>
                    <w:spacing w:line="360" w:lineRule="auto"/>
                  </w:pPr>
                  <w:r w:rsidRPr="00492FA7">
                    <w:rPr>
                      <w:rFonts w:hint="eastAsia"/>
                    </w:rPr>
                    <w:t xml:space="preserve">1. </w:t>
                  </w:r>
                  <w:r w:rsidRPr="00492FA7">
                    <w:rPr>
                      <w:rFonts w:hint="eastAsia"/>
                    </w:rPr>
                    <w:t>核准通過一一二年度之財務報表及營業報告</w:t>
                  </w:r>
                </w:p>
              </w:tc>
            </w:tr>
            <w:tr w:rsidR="00071FCA" w14:paraId="7E368F22" w14:textId="77777777" w:rsidTr="00071FCA">
              <w:tc>
                <w:tcPr>
                  <w:tcW w:w="2150" w:type="dxa"/>
                </w:tcPr>
                <w:p w14:paraId="33CC8A9F" w14:textId="6FA9B7AC" w:rsidR="00071FCA" w:rsidRDefault="00071FCA" w:rsidP="00071FCA">
                  <w:pPr>
                    <w:spacing w:line="360" w:lineRule="auto"/>
                  </w:pPr>
                  <w:r w:rsidRPr="009041F7">
                    <w:rPr>
                      <w:rFonts w:hint="eastAsia"/>
                    </w:rPr>
                    <w:t>1130425</w:t>
                  </w:r>
                </w:p>
              </w:tc>
              <w:tc>
                <w:tcPr>
                  <w:tcW w:w="3686" w:type="dxa"/>
                </w:tcPr>
                <w:p w14:paraId="48EEBD8B" w14:textId="5CF82729" w:rsidR="00071FCA" w:rsidRDefault="00071FCA" w:rsidP="00071FCA">
                  <w:pPr>
                    <w:spacing w:line="360" w:lineRule="auto"/>
                  </w:pPr>
                  <w:r w:rsidRPr="009041F7">
                    <w:rPr>
                      <w:rFonts w:hint="eastAsia"/>
                    </w:rPr>
                    <w:t>9/9</w:t>
                  </w:r>
                </w:p>
              </w:tc>
              <w:tc>
                <w:tcPr>
                  <w:tcW w:w="8557" w:type="dxa"/>
                </w:tcPr>
                <w:p w14:paraId="09EA57CA" w14:textId="37033C77" w:rsidR="00071FCA" w:rsidRDefault="00071FCA" w:rsidP="00071FCA">
                  <w:pPr>
                    <w:spacing w:line="360" w:lineRule="auto"/>
                  </w:pPr>
                  <w:r w:rsidRPr="009041F7">
                    <w:rPr>
                      <w:rFonts w:hint="eastAsia"/>
                    </w:rPr>
                    <w:t>核准通過一一三年度第一季財務報告</w:t>
                  </w:r>
                </w:p>
              </w:tc>
            </w:tr>
            <w:tr w:rsidR="00071FCA" w14:paraId="71629FF1" w14:textId="77777777" w:rsidTr="00071FCA">
              <w:tc>
                <w:tcPr>
                  <w:tcW w:w="2150" w:type="dxa"/>
                </w:tcPr>
                <w:p w14:paraId="10D9E769" w14:textId="123382A4" w:rsidR="00071FCA" w:rsidRDefault="00071FCA" w:rsidP="00071FCA">
                  <w:pPr>
                    <w:spacing w:line="360" w:lineRule="auto"/>
                  </w:pPr>
                  <w:r w:rsidRPr="009041F7">
                    <w:rPr>
                      <w:rFonts w:hint="eastAsia"/>
                    </w:rPr>
                    <w:t>1130516</w:t>
                  </w:r>
                </w:p>
              </w:tc>
              <w:tc>
                <w:tcPr>
                  <w:tcW w:w="3686" w:type="dxa"/>
                </w:tcPr>
                <w:p w14:paraId="128F7273" w14:textId="5D278626" w:rsidR="00071FCA" w:rsidRDefault="00071FCA" w:rsidP="00071FCA">
                  <w:pPr>
                    <w:spacing w:line="360" w:lineRule="auto"/>
                  </w:pPr>
                  <w:r w:rsidRPr="009041F7">
                    <w:rPr>
                      <w:rFonts w:hint="eastAsia"/>
                    </w:rPr>
                    <w:t>9/9</w:t>
                  </w:r>
                </w:p>
              </w:tc>
              <w:tc>
                <w:tcPr>
                  <w:tcW w:w="8557" w:type="dxa"/>
                </w:tcPr>
                <w:p w14:paraId="24266E4F" w14:textId="50523EF7" w:rsidR="00071FCA" w:rsidRDefault="00071FCA" w:rsidP="00071FCA">
                  <w:pPr>
                    <w:spacing w:line="360" w:lineRule="auto"/>
                  </w:pPr>
                  <w:r w:rsidRPr="009041F7">
                    <w:rPr>
                      <w:rFonts w:hint="eastAsia"/>
                    </w:rPr>
                    <w:t>核准本公司民國一一二年永續報告書</w:t>
                  </w:r>
                </w:p>
              </w:tc>
            </w:tr>
            <w:tr w:rsidR="00071FCA" w14:paraId="4179388C" w14:textId="77777777" w:rsidTr="00071FCA">
              <w:tc>
                <w:tcPr>
                  <w:tcW w:w="2150" w:type="dxa"/>
                </w:tcPr>
                <w:p w14:paraId="7E65768A" w14:textId="7E46576D" w:rsidR="00071FCA" w:rsidRDefault="00071FCA" w:rsidP="00071FCA">
                  <w:pPr>
                    <w:spacing w:line="360" w:lineRule="auto"/>
                  </w:pPr>
                  <w:r w:rsidRPr="009041F7">
                    <w:rPr>
                      <w:rFonts w:hint="eastAsia"/>
                    </w:rPr>
                    <w:t>1130606</w:t>
                  </w:r>
                </w:p>
              </w:tc>
              <w:tc>
                <w:tcPr>
                  <w:tcW w:w="3686" w:type="dxa"/>
                </w:tcPr>
                <w:p w14:paraId="1581854B" w14:textId="6B94FEA9" w:rsidR="00071FCA" w:rsidRDefault="00071FCA" w:rsidP="00071FCA">
                  <w:pPr>
                    <w:spacing w:line="360" w:lineRule="auto"/>
                  </w:pPr>
                  <w:r w:rsidRPr="009041F7">
                    <w:rPr>
                      <w:rFonts w:hint="eastAsia"/>
                    </w:rPr>
                    <w:t>9/9</w:t>
                  </w:r>
                </w:p>
              </w:tc>
              <w:tc>
                <w:tcPr>
                  <w:tcW w:w="8557" w:type="dxa"/>
                </w:tcPr>
                <w:p w14:paraId="24E35D26" w14:textId="4DFA8238" w:rsidR="00071FCA" w:rsidRDefault="00071FCA" w:rsidP="00071FCA">
                  <w:pPr>
                    <w:spacing w:line="360" w:lineRule="auto"/>
                  </w:pPr>
                  <w:r w:rsidRPr="009041F7">
                    <w:rPr>
                      <w:rFonts w:hint="eastAsia"/>
                    </w:rPr>
                    <w:t>核准修訂本公司民國一一三年度資本資出計畫</w:t>
                  </w:r>
                </w:p>
              </w:tc>
            </w:tr>
            <w:tr w:rsidR="00071FCA" w14:paraId="758CBBED" w14:textId="77777777" w:rsidTr="00071FCA">
              <w:tc>
                <w:tcPr>
                  <w:tcW w:w="2150" w:type="dxa"/>
                </w:tcPr>
                <w:p w14:paraId="0EF55109" w14:textId="1E627CAE" w:rsidR="00071FCA" w:rsidRDefault="00071FCA" w:rsidP="00071FCA">
                  <w:pPr>
                    <w:spacing w:line="360" w:lineRule="auto"/>
                  </w:pPr>
                  <w:r w:rsidRPr="009041F7">
                    <w:rPr>
                      <w:rFonts w:hint="eastAsia"/>
                    </w:rPr>
                    <w:t>1130725</w:t>
                  </w:r>
                </w:p>
              </w:tc>
              <w:tc>
                <w:tcPr>
                  <w:tcW w:w="3686" w:type="dxa"/>
                </w:tcPr>
                <w:p w14:paraId="74327BD7" w14:textId="4355ECFD" w:rsidR="00071FCA" w:rsidRDefault="00071FCA" w:rsidP="00071FCA">
                  <w:pPr>
                    <w:spacing w:line="360" w:lineRule="auto"/>
                  </w:pPr>
                  <w:r w:rsidRPr="009041F7">
                    <w:rPr>
                      <w:rFonts w:hint="eastAsia"/>
                    </w:rPr>
                    <w:t>9/9</w:t>
                  </w:r>
                </w:p>
              </w:tc>
              <w:tc>
                <w:tcPr>
                  <w:tcW w:w="8557" w:type="dxa"/>
                </w:tcPr>
                <w:p w14:paraId="4FC5E270" w14:textId="52716E37" w:rsidR="00071FCA" w:rsidRDefault="00071FCA" w:rsidP="00071FCA">
                  <w:pPr>
                    <w:spacing w:line="360" w:lineRule="auto"/>
                  </w:pPr>
                  <w:r w:rsidRPr="009041F7">
                    <w:rPr>
                      <w:rFonts w:hint="eastAsia"/>
                    </w:rPr>
                    <w:t>1.</w:t>
                  </w:r>
                  <w:r w:rsidRPr="009041F7">
                    <w:rPr>
                      <w:rFonts w:hint="eastAsia"/>
                    </w:rPr>
                    <w:t>核准通過一一三年度第二季財務報告</w:t>
                  </w:r>
                </w:p>
              </w:tc>
            </w:tr>
          </w:tbl>
          <w:p w14:paraId="2DDBD9A3" w14:textId="77777777" w:rsidR="00071FCA" w:rsidRDefault="00071FCA" w:rsidP="00071FCA">
            <w:pPr>
              <w:spacing w:line="360" w:lineRule="auto"/>
            </w:pPr>
          </w:p>
          <w:p w14:paraId="404E7AAD" w14:textId="7B857728" w:rsidR="00071FCA" w:rsidRPr="007E48BA" w:rsidRDefault="00071FCA">
            <w:pPr>
              <w:rPr>
                <w:b/>
                <w:bCs/>
                <w:sz w:val="28"/>
                <w:szCs w:val="24"/>
              </w:rPr>
            </w:pPr>
            <w:r w:rsidRPr="007E48BA">
              <w:rPr>
                <w:rFonts w:hint="eastAsia"/>
                <w:b/>
                <w:bCs/>
                <w:sz w:val="28"/>
                <w:szCs w:val="24"/>
              </w:rPr>
              <w:t>112</w:t>
            </w:r>
            <w:r w:rsidRPr="007E48BA">
              <w:rPr>
                <w:rFonts w:hint="eastAsia"/>
                <w:b/>
                <w:bCs/>
                <w:sz w:val="28"/>
                <w:szCs w:val="24"/>
              </w:rPr>
              <w:t>年</w:t>
            </w:r>
          </w:p>
          <w:tbl>
            <w:tblPr>
              <w:tblStyle w:val="a7"/>
              <w:tblW w:w="0" w:type="auto"/>
              <w:tblLook w:val="04A0" w:firstRow="1" w:lastRow="0" w:firstColumn="1" w:lastColumn="0" w:noHBand="0" w:noVBand="1"/>
            </w:tblPr>
            <w:tblGrid>
              <w:gridCol w:w="1300"/>
              <w:gridCol w:w="2835"/>
              <w:gridCol w:w="10258"/>
            </w:tblGrid>
            <w:tr w:rsidR="00071FCA" w:rsidRPr="00071FCA" w14:paraId="5ACD11E8" w14:textId="77777777" w:rsidTr="00071FCA">
              <w:tc>
                <w:tcPr>
                  <w:tcW w:w="1300" w:type="dxa"/>
                  <w:shd w:val="clear" w:color="auto" w:fill="5B9BD5" w:themeFill="accent5"/>
                </w:tcPr>
                <w:p w14:paraId="4739C4C2" w14:textId="77777777" w:rsidR="00071FCA" w:rsidRPr="00071FCA" w:rsidRDefault="00071FCA" w:rsidP="00071FCA">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2835" w:type="dxa"/>
                  <w:shd w:val="clear" w:color="auto" w:fill="5B9BD5" w:themeFill="accent5"/>
                </w:tcPr>
                <w:p w14:paraId="0E3E2005" w14:textId="77777777" w:rsidR="00071FCA" w:rsidRPr="00071FCA" w:rsidRDefault="00071FCA" w:rsidP="00071FCA">
                  <w:pPr>
                    <w:spacing w:line="360" w:lineRule="auto"/>
                    <w:rPr>
                      <w:b/>
                      <w:bCs/>
                      <w:color w:val="FFFFFF" w:themeColor="background1"/>
                      <w:sz w:val="28"/>
                      <w:szCs w:val="24"/>
                    </w:rPr>
                  </w:pPr>
                  <w:r w:rsidRPr="00071FCA">
                    <w:rPr>
                      <w:rFonts w:hint="eastAsia"/>
                      <w:b/>
                      <w:bCs/>
                      <w:color w:val="FFFFFF" w:themeColor="background1"/>
                      <w:sz w:val="28"/>
                      <w:szCs w:val="24"/>
                    </w:rPr>
                    <w:t>出席率</w:t>
                  </w:r>
                  <w:r w:rsidRPr="00071FCA">
                    <w:rPr>
                      <w:rFonts w:hint="eastAsia"/>
                      <w:b/>
                      <w:bCs/>
                      <w:color w:val="FFFFFF" w:themeColor="background1"/>
                      <w:sz w:val="28"/>
                      <w:szCs w:val="24"/>
                    </w:rPr>
                    <w:t xml:space="preserve"> (</w:t>
                  </w:r>
                  <w:r w:rsidRPr="00071FCA">
                    <w:rPr>
                      <w:rFonts w:hint="eastAsia"/>
                      <w:b/>
                      <w:bCs/>
                      <w:color w:val="FFFFFF" w:themeColor="background1"/>
                      <w:sz w:val="28"/>
                      <w:szCs w:val="24"/>
                    </w:rPr>
                    <w:t>含委託出席</w:t>
                  </w:r>
                  <w:r w:rsidRPr="00071FCA">
                    <w:rPr>
                      <w:rFonts w:hint="eastAsia"/>
                      <w:b/>
                      <w:bCs/>
                      <w:color w:val="FFFFFF" w:themeColor="background1"/>
                      <w:sz w:val="28"/>
                      <w:szCs w:val="24"/>
                    </w:rPr>
                    <w:t>)</w:t>
                  </w:r>
                </w:p>
              </w:tc>
              <w:tc>
                <w:tcPr>
                  <w:tcW w:w="10258" w:type="dxa"/>
                  <w:shd w:val="clear" w:color="auto" w:fill="5B9BD5" w:themeFill="accent5"/>
                </w:tcPr>
                <w:p w14:paraId="005F159E" w14:textId="77777777" w:rsidR="00071FCA" w:rsidRPr="00071FCA" w:rsidRDefault="00071FCA" w:rsidP="00071FCA">
                  <w:pPr>
                    <w:spacing w:line="360" w:lineRule="auto"/>
                    <w:rPr>
                      <w:b/>
                      <w:bCs/>
                      <w:color w:val="FFFFFF" w:themeColor="background1"/>
                      <w:sz w:val="28"/>
                      <w:szCs w:val="24"/>
                    </w:rPr>
                  </w:pPr>
                  <w:r w:rsidRPr="00071FCA">
                    <w:rPr>
                      <w:rFonts w:hint="eastAsia"/>
                      <w:b/>
                      <w:bCs/>
                      <w:color w:val="FFFFFF" w:themeColor="background1"/>
                      <w:sz w:val="28"/>
                      <w:szCs w:val="24"/>
                    </w:rPr>
                    <w:t>重大決議</w:t>
                  </w:r>
                </w:p>
              </w:tc>
            </w:tr>
            <w:tr w:rsidR="00071FCA" w14:paraId="28B76AB2" w14:textId="77777777" w:rsidTr="00071FCA">
              <w:tc>
                <w:tcPr>
                  <w:tcW w:w="1300" w:type="dxa"/>
                </w:tcPr>
                <w:p w14:paraId="0834E460" w14:textId="27F5C825" w:rsidR="00071FCA" w:rsidRDefault="00071FCA" w:rsidP="00071FCA">
                  <w:pPr>
                    <w:spacing w:line="360" w:lineRule="auto"/>
                  </w:pPr>
                  <w:r w:rsidRPr="00612F0F">
                    <w:rPr>
                      <w:rFonts w:hint="eastAsia"/>
                    </w:rPr>
                    <w:t>1120202</w:t>
                  </w:r>
                </w:p>
              </w:tc>
              <w:tc>
                <w:tcPr>
                  <w:tcW w:w="2835" w:type="dxa"/>
                </w:tcPr>
                <w:p w14:paraId="7029F8BC" w14:textId="358F158C" w:rsidR="00071FCA" w:rsidRDefault="00071FCA" w:rsidP="00071FCA">
                  <w:pPr>
                    <w:spacing w:line="360" w:lineRule="auto"/>
                  </w:pPr>
                  <w:r w:rsidRPr="00612F0F">
                    <w:rPr>
                      <w:rFonts w:hint="eastAsia"/>
                    </w:rPr>
                    <w:t>9/9</w:t>
                  </w:r>
                </w:p>
              </w:tc>
              <w:tc>
                <w:tcPr>
                  <w:tcW w:w="10258" w:type="dxa"/>
                </w:tcPr>
                <w:p w14:paraId="478896C5" w14:textId="5E0CDADB" w:rsidR="00071FCA" w:rsidRDefault="00071FCA" w:rsidP="00071FCA">
                  <w:pPr>
                    <w:pStyle w:val="a9"/>
                    <w:numPr>
                      <w:ilvl w:val="0"/>
                      <w:numId w:val="2"/>
                    </w:numPr>
                    <w:spacing w:line="360" w:lineRule="auto"/>
                    <w:ind w:leftChars="0"/>
                  </w:pPr>
                  <w:r w:rsidRPr="00612F0F">
                    <w:rPr>
                      <w:rFonts w:hint="eastAsia"/>
                    </w:rPr>
                    <w:t>核准通過</w:t>
                  </w:r>
                  <w:proofErr w:type="gramStart"/>
                  <w:r w:rsidRPr="00612F0F">
                    <w:rPr>
                      <w:rFonts w:hint="eastAsia"/>
                    </w:rPr>
                    <w:t>一一</w:t>
                  </w:r>
                  <w:proofErr w:type="gramEnd"/>
                  <w:r w:rsidRPr="00612F0F">
                    <w:rPr>
                      <w:rFonts w:hint="eastAsia"/>
                    </w:rPr>
                    <w:t>年度之財務報表及營業報告</w:t>
                  </w:r>
                </w:p>
                <w:p w14:paraId="77E1ACED" w14:textId="27B3F763" w:rsidR="00071FCA" w:rsidRDefault="00071FCA" w:rsidP="00071FCA">
                  <w:pPr>
                    <w:pStyle w:val="a9"/>
                    <w:numPr>
                      <w:ilvl w:val="0"/>
                      <w:numId w:val="2"/>
                    </w:numPr>
                    <w:spacing w:line="360" w:lineRule="auto"/>
                    <w:ind w:leftChars="0"/>
                  </w:pPr>
                  <w:r w:rsidRPr="00A51CBE">
                    <w:rPr>
                      <w:rFonts w:hint="eastAsia"/>
                    </w:rPr>
                    <w:t>通過一一一年度盈餘分配發放現金每股</w:t>
                  </w:r>
                  <w:r w:rsidRPr="00A51CBE">
                    <w:rPr>
                      <w:rFonts w:hint="eastAsia"/>
                    </w:rPr>
                    <w:t>14.0</w:t>
                  </w:r>
                  <w:r w:rsidRPr="00A51CBE">
                    <w:rPr>
                      <w:rFonts w:hint="eastAsia"/>
                    </w:rPr>
                    <w:t>元</w:t>
                  </w:r>
                </w:p>
                <w:p w14:paraId="1538378A" w14:textId="3FAF2705" w:rsidR="00071FCA" w:rsidRDefault="00071FCA" w:rsidP="00071FCA">
                  <w:pPr>
                    <w:pStyle w:val="a9"/>
                    <w:numPr>
                      <w:ilvl w:val="0"/>
                      <w:numId w:val="2"/>
                    </w:numPr>
                    <w:spacing w:line="360" w:lineRule="auto"/>
                    <w:ind w:leftChars="0"/>
                    <w:rPr>
                      <w:rFonts w:hint="eastAsia"/>
                    </w:rPr>
                  </w:pPr>
                  <w:r w:rsidRPr="00A51CBE">
                    <w:rPr>
                      <w:rFonts w:hint="eastAsia"/>
                    </w:rPr>
                    <w:t>核准通過董事會提名本公司九位董事</w:t>
                  </w:r>
                  <w:r w:rsidRPr="00A51CBE">
                    <w:rPr>
                      <w:rFonts w:hint="eastAsia"/>
                    </w:rPr>
                    <w:t>(</w:t>
                  </w:r>
                  <w:r w:rsidRPr="00A51CBE">
                    <w:rPr>
                      <w:rFonts w:hint="eastAsia"/>
                    </w:rPr>
                    <w:t>含五位獨立董事</w:t>
                  </w:r>
                  <w:r w:rsidRPr="00A51CBE">
                    <w:rPr>
                      <w:rFonts w:hint="eastAsia"/>
                    </w:rPr>
                    <w:t>)</w:t>
                  </w:r>
                  <w:r w:rsidRPr="00A51CBE">
                    <w:rPr>
                      <w:rFonts w:hint="eastAsia"/>
                    </w:rPr>
                    <w:t>候選人名單</w:t>
                  </w:r>
                </w:p>
              </w:tc>
            </w:tr>
            <w:tr w:rsidR="00071FCA" w14:paraId="1E5851CA" w14:textId="77777777" w:rsidTr="00071FCA">
              <w:tc>
                <w:tcPr>
                  <w:tcW w:w="1300" w:type="dxa"/>
                </w:tcPr>
                <w:p w14:paraId="03E7D76F" w14:textId="7999F92F" w:rsidR="00071FCA" w:rsidRPr="00492FA7" w:rsidRDefault="00071FCA" w:rsidP="00071FCA">
                  <w:pPr>
                    <w:spacing w:line="360" w:lineRule="auto"/>
                    <w:rPr>
                      <w:rFonts w:hint="eastAsia"/>
                    </w:rPr>
                  </w:pPr>
                  <w:r w:rsidRPr="000E57B2">
                    <w:rPr>
                      <w:rFonts w:hint="eastAsia"/>
                    </w:rPr>
                    <w:t>1120427</w:t>
                  </w:r>
                </w:p>
              </w:tc>
              <w:tc>
                <w:tcPr>
                  <w:tcW w:w="2835" w:type="dxa"/>
                </w:tcPr>
                <w:p w14:paraId="704063E9" w14:textId="22F972A4" w:rsidR="00071FCA" w:rsidRPr="00492FA7" w:rsidRDefault="00071FCA" w:rsidP="00071FCA">
                  <w:pPr>
                    <w:spacing w:line="360" w:lineRule="auto"/>
                    <w:rPr>
                      <w:rFonts w:hint="eastAsia"/>
                    </w:rPr>
                  </w:pPr>
                  <w:r w:rsidRPr="000E57B2">
                    <w:rPr>
                      <w:rFonts w:hint="eastAsia"/>
                    </w:rPr>
                    <w:t>9/9</w:t>
                  </w:r>
                </w:p>
              </w:tc>
              <w:tc>
                <w:tcPr>
                  <w:tcW w:w="10258" w:type="dxa"/>
                </w:tcPr>
                <w:p w14:paraId="7145D063" w14:textId="56AFCD13" w:rsidR="00071FCA" w:rsidRPr="00492FA7" w:rsidRDefault="00071FCA" w:rsidP="00071FCA">
                  <w:pPr>
                    <w:spacing w:line="360" w:lineRule="auto"/>
                    <w:rPr>
                      <w:rFonts w:hint="eastAsia"/>
                    </w:rPr>
                  </w:pPr>
                  <w:r w:rsidRPr="000E57B2">
                    <w:rPr>
                      <w:rFonts w:hint="eastAsia"/>
                    </w:rPr>
                    <w:t>核准通過一一二年度第一季財務報告</w:t>
                  </w:r>
                </w:p>
              </w:tc>
            </w:tr>
            <w:tr w:rsidR="00071FCA" w14:paraId="51A4D901" w14:textId="77777777" w:rsidTr="00071FCA">
              <w:tc>
                <w:tcPr>
                  <w:tcW w:w="1300" w:type="dxa"/>
                </w:tcPr>
                <w:p w14:paraId="52E280A3" w14:textId="2BF68DBD" w:rsidR="00071FCA" w:rsidRPr="00492FA7" w:rsidRDefault="00071FCA" w:rsidP="00071FCA">
                  <w:pPr>
                    <w:spacing w:line="360" w:lineRule="auto"/>
                    <w:rPr>
                      <w:rFonts w:hint="eastAsia"/>
                    </w:rPr>
                  </w:pPr>
                  <w:r w:rsidRPr="0017715F">
                    <w:rPr>
                      <w:rFonts w:hint="eastAsia"/>
                    </w:rPr>
                    <w:t>1120518</w:t>
                  </w:r>
                </w:p>
              </w:tc>
              <w:tc>
                <w:tcPr>
                  <w:tcW w:w="2835" w:type="dxa"/>
                </w:tcPr>
                <w:p w14:paraId="566DDFA1" w14:textId="2CA86460" w:rsidR="00071FCA" w:rsidRPr="00492FA7" w:rsidRDefault="00071FCA" w:rsidP="00071FCA">
                  <w:pPr>
                    <w:spacing w:line="360" w:lineRule="auto"/>
                    <w:rPr>
                      <w:rFonts w:hint="eastAsia"/>
                    </w:rPr>
                  </w:pPr>
                  <w:r w:rsidRPr="0017715F">
                    <w:rPr>
                      <w:rFonts w:hint="eastAsia"/>
                    </w:rPr>
                    <w:t>9/9</w:t>
                  </w:r>
                </w:p>
              </w:tc>
              <w:tc>
                <w:tcPr>
                  <w:tcW w:w="10258" w:type="dxa"/>
                </w:tcPr>
                <w:p w14:paraId="48DF5124" w14:textId="77777777" w:rsidR="00071FCA" w:rsidRDefault="00071FCA" w:rsidP="00071FCA">
                  <w:pPr>
                    <w:pStyle w:val="a9"/>
                    <w:numPr>
                      <w:ilvl w:val="0"/>
                      <w:numId w:val="3"/>
                    </w:numPr>
                    <w:spacing w:line="360" w:lineRule="auto"/>
                    <w:ind w:leftChars="0"/>
                  </w:pPr>
                  <w:r w:rsidRPr="0017715F">
                    <w:rPr>
                      <w:rFonts w:hint="eastAsia"/>
                    </w:rPr>
                    <w:t>選任曾繁城先生為董事長</w:t>
                  </w:r>
                </w:p>
                <w:p w14:paraId="649E4D67" w14:textId="77777777" w:rsidR="00071FCA" w:rsidRDefault="00071FCA" w:rsidP="00071FCA">
                  <w:pPr>
                    <w:pStyle w:val="a9"/>
                    <w:numPr>
                      <w:ilvl w:val="0"/>
                      <w:numId w:val="3"/>
                    </w:numPr>
                    <w:spacing w:line="360" w:lineRule="auto"/>
                    <w:ind w:leftChars="0"/>
                  </w:pPr>
                  <w:r w:rsidRPr="00071FCA">
                    <w:rPr>
                      <w:rFonts w:hint="eastAsia"/>
                    </w:rPr>
                    <w:t>選任丁予康董事擔任本公司審計委員會召集人</w:t>
                  </w:r>
                </w:p>
                <w:p w14:paraId="4627A366" w14:textId="77777777" w:rsidR="00071FCA" w:rsidRDefault="00071FCA" w:rsidP="00071FCA">
                  <w:pPr>
                    <w:pStyle w:val="a9"/>
                    <w:numPr>
                      <w:ilvl w:val="0"/>
                      <w:numId w:val="3"/>
                    </w:numPr>
                    <w:spacing w:line="360" w:lineRule="auto"/>
                    <w:ind w:leftChars="0"/>
                  </w:pPr>
                  <w:r w:rsidRPr="00071FCA">
                    <w:rPr>
                      <w:rFonts w:hint="eastAsia"/>
                    </w:rPr>
                    <w:t>委任所有獨立董事組成薪資報酬委員會及選任陳厚銘董事擔任本公司薪資報酬委員會召集人</w:t>
                  </w:r>
                </w:p>
                <w:p w14:paraId="50290B57" w14:textId="559D4AB1" w:rsidR="00071FCA" w:rsidRPr="00492FA7" w:rsidRDefault="00071FCA" w:rsidP="00071FCA">
                  <w:pPr>
                    <w:pStyle w:val="a9"/>
                    <w:numPr>
                      <w:ilvl w:val="0"/>
                      <w:numId w:val="3"/>
                    </w:numPr>
                    <w:spacing w:line="360" w:lineRule="auto"/>
                    <w:ind w:leftChars="0"/>
                    <w:rPr>
                      <w:rFonts w:hint="eastAsia"/>
                    </w:rPr>
                  </w:pPr>
                  <w:r w:rsidRPr="00071FCA">
                    <w:rPr>
                      <w:rFonts w:hint="eastAsia"/>
                    </w:rPr>
                    <w:t>委任所有董事組成策略委員會及選任金聯舫董事擔任本公司策略委員會召集人</w:t>
                  </w:r>
                </w:p>
              </w:tc>
            </w:tr>
            <w:tr w:rsidR="00071FCA" w14:paraId="3E4BF283" w14:textId="77777777" w:rsidTr="00071FCA">
              <w:tc>
                <w:tcPr>
                  <w:tcW w:w="1300" w:type="dxa"/>
                </w:tcPr>
                <w:p w14:paraId="05ED31EC" w14:textId="3FB80D24" w:rsidR="00071FCA" w:rsidRPr="00492FA7" w:rsidRDefault="00071FCA" w:rsidP="00071FCA">
                  <w:pPr>
                    <w:spacing w:line="360" w:lineRule="auto"/>
                    <w:rPr>
                      <w:rFonts w:hint="eastAsia"/>
                    </w:rPr>
                  </w:pPr>
                  <w:r w:rsidRPr="00A51CBE">
                    <w:rPr>
                      <w:rFonts w:hint="eastAsia"/>
                    </w:rPr>
                    <w:t>1120427</w:t>
                  </w:r>
                </w:p>
              </w:tc>
              <w:tc>
                <w:tcPr>
                  <w:tcW w:w="2835" w:type="dxa"/>
                </w:tcPr>
                <w:p w14:paraId="77A0D271" w14:textId="43843402" w:rsidR="00071FCA" w:rsidRPr="00492FA7" w:rsidRDefault="00071FCA" w:rsidP="00071FCA">
                  <w:pPr>
                    <w:spacing w:line="360" w:lineRule="auto"/>
                    <w:rPr>
                      <w:rFonts w:hint="eastAsia"/>
                    </w:rPr>
                  </w:pPr>
                  <w:r w:rsidRPr="00A51CBE">
                    <w:rPr>
                      <w:rFonts w:hint="eastAsia"/>
                    </w:rPr>
                    <w:t>9/9</w:t>
                  </w:r>
                </w:p>
              </w:tc>
              <w:tc>
                <w:tcPr>
                  <w:tcW w:w="10258" w:type="dxa"/>
                </w:tcPr>
                <w:p w14:paraId="6FB64397" w14:textId="49D58455" w:rsidR="00071FCA" w:rsidRPr="00492FA7" w:rsidRDefault="00071FCA" w:rsidP="00071FCA">
                  <w:pPr>
                    <w:spacing w:line="360" w:lineRule="auto"/>
                    <w:rPr>
                      <w:rFonts w:hint="eastAsia"/>
                    </w:rPr>
                  </w:pPr>
                  <w:r w:rsidRPr="00A51CBE">
                    <w:rPr>
                      <w:rFonts w:hint="eastAsia"/>
                    </w:rPr>
                    <w:t>核准通過一一二年度第一季財務報告</w:t>
                  </w:r>
                </w:p>
              </w:tc>
            </w:tr>
            <w:tr w:rsidR="00071FCA" w14:paraId="134919BC" w14:textId="77777777" w:rsidTr="00071FCA">
              <w:tc>
                <w:tcPr>
                  <w:tcW w:w="1300" w:type="dxa"/>
                </w:tcPr>
                <w:p w14:paraId="175601D9" w14:textId="584075F6" w:rsidR="00071FCA" w:rsidRPr="00492FA7" w:rsidRDefault="00071FCA" w:rsidP="00071FCA">
                  <w:pPr>
                    <w:spacing w:line="360" w:lineRule="auto"/>
                    <w:rPr>
                      <w:rFonts w:hint="eastAsia"/>
                    </w:rPr>
                  </w:pPr>
                  <w:r w:rsidRPr="00A51CBE">
                    <w:rPr>
                      <w:rFonts w:hint="eastAsia"/>
                    </w:rPr>
                    <w:t>1120518</w:t>
                  </w:r>
                </w:p>
              </w:tc>
              <w:tc>
                <w:tcPr>
                  <w:tcW w:w="2835" w:type="dxa"/>
                </w:tcPr>
                <w:p w14:paraId="5991977B" w14:textId="0AA9CB27" w:rsidR="00071FCA" w:rsidRPr="00492FA7" w:rsidRDefault="00071FCA" w:rsidP="00071FCA">
                  <w:pPr>
                    <w:spacing w:line="360" w:lineRule="auto"/>
                    <w:rPr>
                      <w:rFonts w:hint="eastAsia"/>
                    </w:rPr>
                  </w:pPr>
                  <w:r w:rsidRPr="00A51CBE">
                    <w:rPr>
                      <w:rFonts w:hint="eastAsia"/>
                    </w:rPr>
                    <w:t>9/9</w:t>
                  </w:r>
                </w:p>
              </w:tc>
              <w:tc>
                <w:tcPr>
                  <w:tcW w:w="10258" w:type="dxa"/>
                </w:tcPr>
                <w:p w14:paraId="416D259F" w14:textId="6006F55F" w:rsidR="00071FCA" w:rsidRPr="00492FA7" w:rsidRDefault="00071FCA" w:rsidP="00071FCA">
                  <w:pPr>
                    <w:spacing w:line="360" w:lineRule="auto"/>
                    <w:rPr>
                      <w:rFonts w:hint="eastAsia"/>
                    </w:rPr>
                  </w:pPr>
                  <w:r w:rsidRPr="00A51CBE">
                    <w:rPr>
                      <w:rFonts w:hint="eastAsia"/>
                    </w:rPr>
                    <w:t>1.</w:t>
                  </w:r>
                  <w:r w:rsidRPr="00A51CBE">
                    <w:rPr>
                      <w:rFonts w:hint="eastAsia"/>
                    </w:rPr>
                    <w:t>選任曾繁城先生為董事長</w:t>
                  </w:r>
                </w:p>
              </w:tc>
            </w:tr>
            <w:tr w:rsidR="00071FCA" w14:paraId="32209AF8" w14:textId="77777777" w:rsidTr="00071FCA">
              <w:tc>
                <w:tcPr>
                  <w:tcW w:w="1300" w:type="dxa"/>
                </w:tcPr>
                <w:p w14:paraId="4FE0CA82" w14:textId="5EC52809" w:rsidR="00071FCA" w:rsidRPr="00A51CBE" w:rsidRDefault="00071FCA" w:rsidP="00071FCA">
                  <w:pPr>
                    <w:spacing w:line="360" w:lineRule="auto"/>
                    <w:rPr>
                      <w:rFonts w:hint="eastAsia"/>
                    </w:rPr>
                  </w:pPr>
                  <w:r w:rsidRPr="008B7520">
                    <w:rPr>
                      <w:rFonts w:hint="eastAsia"/>
                    </w:rPr>
                    <w:t>1120727</w:t>
                  </w:r>
                </w:p>
              </w:tc>
              <w:tc>
                <w:tcPr>
                  <w:tcW w:w="2835" w:type="dxa"/>
                </w:tcPr>
                <w:p w14:paraId="7DC5B27E" w14:textId="4C9DCA3E" w:rsidR="00071FCA" w:rsidRPr="00A51CBE" w:rsidRDefault="00071FCA" w:rsidP="00071FCA">
                  <w:pPr>
                    <w:spacing w:line="360" w:lineRule="auto"/>
                    <w:rPr>
                      <w:rFonts w:hint="eastAsia"/>
                    </w:rPr>
                  </w:pPr>
                  <w:r w:rsidRPr="008B7520">
                    <w:rPr>
                      <w:rFonts w:hint="eastAsia"/>
                    </w:rPr>
                    <w:t>9/9</w:t>
                  </w:r>
                </w:p>
              </w:tc>
              <w:tc>
                <w:tcPr>
                  <w:tcW w:w="10258" w:type="dxa"/>
                </w:tcPr>
                <w:p w14:paraId="5CB8BCC9" w14:textId="77777777" w:rsidR="00071FCA" w:rsidRDefault="00071FCA" w:rsidP="00071FCA">
                  <w:pPr>
                    <w:pStyle w:val="a9"/>
                    <w:numPr>
                      <w:ilvl w:val="0"/>
                      <w:numId w:val="4"/>
                    </w:numPr>
                    <w:spacing w:line="360" w:lineRule="auto"/>
                    <w:ind w:leftChars="0"/>
                  </w:pPr>
                  <w:r w:rsidRPr="008B7520">
                    <w:rPr>
                      <w:rFonts w:hint="eastAsia"/>
                    </w:rPr>
                    <w:t>核准通過一一二年度第二季財務報告</w:t>
                  </w:r>
                </w:p>
                <w:p w14:paraId="4292D66E" w14:textId="77777777" w:rsidR="00071FCA" w:rsidRDefault="00071FCA" w:rsidP="00071FCA">
                  <w:pPr>
                    <w:pStyle w:val="a9"/>
                    <w:numPr>
                      <w:ilvl w:val="0"/>
                      <w:numId w:val="4"/>
                    </w:numPr>
                    <w:spacing w:line="360" w:lineRule="auto"/>
                    <w:ind w:leftChars="0"/>
                  </w:pPr>
                  <w:r w:rsidRPr="00071FCA">
                    <w:rPr>
                      <w:rFonts w:hint="eastAsia"/>
                    </w:rPr>
                    <w:t>核准本公司策略委員會組織規程修改案</w:t>
                  </w:r>
                </w:p>
                <w:p w14:paraId="245D80BD" w14:textId="4E0B8B4B" w:rsidR="00071FCA" w:rsidRPr="00A51CBE" w:rsidRDefault="00071FCA" w:rsidP="00071FCA">
                  <w:pPr>
                    <w:pStyle w:val="a9"/>
                    <w:numPr>
                      <w:ilvl w:val="0"/>
                      <w:numId w:val="4"/>
                    </w:numPr>
                    <w:spacing w:line="360" w:lineRule="auto"/>
                    <w:ind w:leftChars="0"/>
                    <w:rPr>
                      <w:rFonts w:hint="eastAsia"/>
                    </w:rPr>
                  </w:pPr>
                  <w:r w:rsidRPr="00071FCA">
                    <w:rPr>
                      <w:rFonts w:hint="eastAsia"/>
                    </w:rPr>
                    <w:t>核准訂定本公司關係人相互間財務業務相關作業規範</w:t>
                  </w:r>
                </w:p>
              </w:tc>
            </w:tr>
            <w:tr w:rsidR="00071FCA" w14:paraId="31406FFC" w14:textId="77777777" w:rsidTr="00071FCA">
              <w:tc>
                <w:tcPr>
                  <w:tcW w:w="1300" w:type="dxa"/>
                </w:tcPr>
                <w:p w14:paraId="7363C6DA" w14:textId="4E0982BF" w:rsidR="00071FCA" w:rsidRPr="00A51CBE" w:rsidRDefault="00071FCA" w:rsidP="00071FCA">
                  <w:pPr>
                    <w:spacing w:line="360" w:lineRule="auto"/>
                    <w:rPr>
                      <w:rFonts w:hint="eastAsia"/>
                    </w:rPr>
                  </w:pPr>
                  <w:r w:rsidRPr="00E61097">
                    <w:rPr>
                      <w:rFonts w:hint="eastAsia"/>
                    </w:rPr>
                    <w:t>1121026</w:t>
                  </w:r>
                </w:p>
              </w:tc>
              <w:tc>
                <w:tcPr>
                  <w:tcW w:w="2835" w:type="dxa"/>
                </w:tcPr>
                <w:p w14:paraId="55D07F66" w14:textId="5DE9BEEA" w:rsidR="00071FCA" w:rsidRPr="00A51CBE" w:rsidRDefault="00071FCA" w:rsidP="00071FCA">
                  <w:pPr>
                    <w:spacing w:line="360" w:lineRule="auto"/>
                    <w:rPr>
                      <w:rFonts w:hint="eastAsia"/>
                    </w:rPr>
                  </w:pPr>
                  <w:r w:rsidRPr="00E61097">
                    <w:rPr>
                      <w:rFonts w:hint="eastAsia"/>
                    </w:rPr>
                    <w:t>9/9</w:t>
                  </w:r>
                </w:p>
              </w:tc>
              <w:tc>
                <w:tcPr>
                  <w:tcW w:w="10258" w:type="dxa"/>
                </w:tcPr>
                <w:p w14:paraId="369DC81B" w14:textId="77777777" w:rsidR="00071FCA" w:rsidRDefault="00071FCA" w:rsidP="00071FCA">
                  <w:pPr>
                    <w:pStyle w:val="a9"/>
                    <w:numPr>
                      <w:ilvl w:val="0"/>
                      <w:numId w:val="5"/>
                    </w:numPr>
                    <w:spacing w:line="360" w:lineRule="auto"/>
                    <w:ind w:leftChars="0"/>
                  </w:pPr>
                  <w:r w:rsidRPr="00E61097">
                    <w:rPr>
                      <w:rFonts w:hint="eastAsia"/>
                    </w:rPr>
                    <w:t>核准通過一一二年度第三季財務報告</w:t>
                  </w:r>
                </w:p>
                <w:p w14:paraId="43BB6AD4" w14:textId="77777777" w:rsidR="00071FCA" w:rsidRDefault="00071FCA" w:rsidP="00071FCA">
                  <w:pPr>
                    <w:pStyle w:val="a9"/>
                    <w:numPr>
                      <w:ilvl w:val="0"/>
                      <w:numId w:val="5"/>
                    </w:numPr>
                    <w:spacing w:line="360" w:lineRule="auto"/>
                    <w:ind w:leftChars="0"/>
                  </w:pPr>
                  <w:r w:rsidRPr="00071FCA">
                    <w:rPr>
                      <w:rFonts w:hint="eastAsia"/>
                    </w:rPr>
                    <w:t>核准民國一一三年度稽核計畫</w:t>
                  </w:r>
                </w:p>
                <w:p w14:paraId="3AB44824" w14:textId="7DD79BCC" w:rsidR="00071FCA" w:rsidRPr="00A51CBE" w:rsidRDefault="00071FCA" w:rsidP="00071FCA">
                  <w:pPr>
                    <w:pStyle w:val="a9"/>
                    <w:numPr>
                      <w:ilvl w:val="0"/>
                      <w:numId w:val="5"/>
                    </w:numPr>
                    <w:spacing w:line="360" w:lineRule="auto"/>
                    <w:ind w:leftChars="0"/>
                    <w:rPr>
                      <w:rFonts w:hint="eastAsia"/>
                    </w:rPr>
                  </w:pPr>
                  <w:r w:rsidRPr="00071FCA">
                    <w:rPr>
                      <w:rFonts w:hint="eastAsia"/>
                    </w:rPr>
                    <w:t>核准本公司「風險管理政策」修改案</w:t>
                  </w:r>
                </w:p>
              </w:tc>
            </w:tr>
            <w:tr w:rsidR="00071FCA" w14:paraId="43F321F8" w14:textId="77777777" w:rsidTr="00071FCA">
              <w:tc>
                <w:tcPr>
                  <w:tcW w:w="1300" w:type="dxa"/>
                </w:tcPr>
                <w:p w14:paraId="2BBF9171" w14:textId="5D4CB936" w:rsidR="00071FCA" w:rsidRPr="00492FA7" w:rsidRDefault="00071FCA" w:rsidP="00071FCA">
                  <w:pPr>
                    <w:spacing w:line="360" w:lineRule="auto"/>
                    <w:rPr>
                      <w:rFonts w:hint="eastAsia"/>
                    </w:rPr>
                  </w:pPr>
                  <w:r w:rsidRPr="007F1129">
                    <w:rPr>
                      <w:rFonts w:hint="eastAsia"/>
                    </w:rPr>
                    <w:t>1121207</w:t>
                  </w:r>
                </w:p>
              </w:tc>
              <w:tc>
                <w:tcPr>
                  <w:tcW w:w="2835" w:type="dxa"/>
                </w:tcPr>
                <w:p w14:paraId="6F3B64CE" w14:textId="636A3298" w:rsidR="00071FCA" w:rsidRPr="00492FA7" w:rsidRDefault="00071FCA" w:rsidP="00071FCA">
                  <w:pPr>
                    <w:spacing w:line="360" w:lineRule="auto"/>
                    <w:rPr>
                      <w:rFonts w:hint="eastAsia"/>
                    </w:rPr>
                  </w:pPr>
                  <w:r w:rsidRPr="007F1129">
                    <w:rPr>
                      <w:rFonts w:hint="eastAsia"/>
                    </w:rPr>
                    <w:t>9/9</w:t>
                  </w:r>
                </w:p>
              </w:tc>
              <w:tc>
                <w:tcPr>
                  <w:tcW w:w="10258" w:type="dxa"/>
                </w:tcPr>
                <w:p w14:paraId="3261F0DE" w14:textId="72623C34" w:rsidR="00071FCA" w:rsidRDefault="00071FCA" w:rsidP="00071FCA">
                  <w:pPr>
                    <w:pStyle w:val="a9"/>
                    <w:numPr>
                      <w:ilvl w:val="0"/>
                      <w:numId w:val="6"/>
                    </w:numPr>
                    <w:spacing w:line="360" w:lineRule="auto"/>
                    <w:ind w:leftChars="0"/>
                  </w:pPr>
                  <w:r w:rsidRPr="007F1129">
                    <w:rPr>
                      <w:rFonts w:hint="eastAsia"/>
                    </w:rPr>
                    <w:t>核准民國一一三年度營運計畫</w:t>
                  </w:r>
                </w:p>
                <w:p w14:paraId="54971AFC" w14:textId="5346E8F6" w:rsidR="00071FCA" w:rsidRPr="00492FA7" w:rsidRDefault="00071FCA" w:rsidP="00071FCA">
                  <w:pPr>
                    <w:pStyle w:val="a9"/>
                    <w:numPr>
                      <w:ilvl w:val="0"/>
                      <w:numId w:val="6"/>
                    </w:numPr>
                    <w:spacing w:line="360" w:lineRule="auto"/>
                    <w:ind w:leftChars="0"/>
                    <w:rPr>
                      <w:rFonts w:hint="eastAsia"/>
                    </w:rPr>
                  </w:pPr>
                  <w:r w:rsidRPr="00071FCA">
                    <w:rPr>
                      <w:rFonts w:hint="eastAsia"/>
                    </w:rPr>
                    <w:t>核准民國一一三年度資本支出計畫</w:t>
                  </w:r>
                </w:p>
              </w:tc>
            </w:tr>
          </w:tbl>
          <w:p w14:paraId="2C98F1E3" w14:textId="0DF2DA80" w:rsidR="00071FCA" w:rsidRDefault="00071FCA"/>
          <w:p w14:paraId="38B51D6B" w14:textId="77777777" w:rsidR="00A442FC" w:rsidRPr="00071FCA" w:rsidRDefault="00A442FC">
            <w:pPr>
              <w:rPr>
                <w:rFonts w:hint="eastAsia"/>
              </w:rPr>
            </w:pPr>
          </w:p>
          <w:p w14:paraId="4F1A2987" w14:textId="57D7D428" w:rsidR="00A442FC" w:rsidRPr="007E48BA" w:rsidRDefault="00A442FC" w:rsidP="00A442FC">
            <w:pPr>
              <w:rPr>
                <w:b/>
                <w:bCs/>
                <w:sz w:val="28"/>
                <w:szCs w:val="24"/>
              </w:rPr>
            </w:pPr>
            <w:r w:rsidRPr="007E48BA">
              <w:rPr>
                <w:rFonts w:hint="eastAsia"/>
                <w:b/>
                <w:bCs/>
                <w:sz w:val="28"/>
                <w:szCs w:val="24"/>
              </w:rPr>
              <w:t>1</w:t>
            </w:r>
            <w:r>
              <w:rPr>
                <w:rFonts w:hint="eastAsia"/>
                <w:b/>
                <w:bCs/>
                <w:sz w:val="28"/>
                <w:szCs w:val="24"/>
              </w:rPr>
              <w:t>11</w:t>
            </w:r>
            <w:r w:rsidRPr="007E48BA">
              <w:rPr>
                <w:rFonts w:hint="eastAsia"/>
                <w:b/>
                <w:bCs/>
                <w:sz w:val="28"/>
                <w:szCs w:val="24"/>
              </w:rPr>
              <w:t>年</w:t>
            </w:r>
          </w:p>
          <w:tbl>
            <w:tblPr>
              <w:tblStyle w:val="a7"/>
              <w:tblW w:w="0" w:type="auto"/>
              <w:tblLook w:val="04A0" w:firstRow="1" w:lastRow="0" w:firstColumn="1" w:lastColumn="0" w:noHBand="0" w:noVBand="1"/>
            </w:tblPr>
            <w:tblGrid>
              <w:gridCol w:w="1300"/>
              <w:gridCol w:w="2835"/>
              <w:gridCol w:w="10258"/>
            </w:tblGrid>
            <w:tr w:rsidR="00A442FC" w:rsidRPr="00071FCA" w14:paraId="617F3EDB" w14:textId="77777777" w:rsidTr="00C82CCF">
              <w:tc>
                <w:tcPr>
                  <w:tcW w:w="1300" w:type="dxa"/>
                  <w:shd w:val="clear" w:color="auto" w:fill="5B9BD5" w:themeFill="accent5"/>
                </w:tcPr>
                <w:p w14:paraId="39B8007A" w14:textId="77777777" w:rsidR="00A442FC" w:rsidRPr="00071FCA" w:rsidRDefault="00A442FC" w:rsidP="00A442FC">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2835" w:type="dxa"/>
                  <w:shd w:val="clear" w:color="auto" w:fill="5B9BD5" w:themeFill="accent5"/>
                </w:tcPr>
                <w:p w14:paraId="62F71964" w14:textId="77777777" w:rsidR="00A442FC" w:rsidRPr="00071FCA" w:rsidRDefault="00A442FC" w:rsidP="00A442FC">
                  <w:pPr>
                    <w:spacing w:line="360" w:lineRule="auto"/>
                    <w:rPr>
                      <w:b/>
                      <w:bCs/>
                      <w:color w:val="FFFFFF" w:themeColor="background1"/>
                      <w:sz w:val="28"/>
                      <w:szCs w:val="24"/>
                    </w:rPr>
                  </w:pPr>
                  <w:r w:rsidRPr="00071FCA">
                    <w:rPr>
                      <w:rFonts w:hint="eastAsia"/>
                      <w:b/>
                      <w:bCs/>
                      <w:color w:val="FFFFFF" w:themeColor="background1"/>
                      <w:sz w:val="28"/>
                      <w:szCs w:val="24"/>
                    </w:rPr>
                    <w:t>出席率</w:t>
                  </w:r>
                  <w:r w:rsidRPr="00071FCA">
                    <w:rPr>
                      <w:rFonts w:hint="eastAsia"/>
                      <w:b/>
                      <w:bCs/>
                      <w:color w:val="FFFFFF" w:themeColor="background1"/>
                      <w:sz w:val="28"/>
                      <w:szCs w:val="24"/>
                    </w:rPr>
                    <w:t xml:space="preserve"> (</w:t>
                  </w:r>
                  <w:r w:rsidRPr="00071FCA">
                    <w:rPr>
                      <w:rFonts w:hint="eastAsia"/>
                      <w:b/>
                      <w:bCs/>
                      <w:color w:val="FFFFFF" w:themeColor="background1"/>
                      <w:sz w:val="28"/>
                      <w:szCs w:val="24"/>
                    </w:rPr>
                    <w:t>含委託出席</w:t>
                  </w:r>
                  <w:r w:rsidRPr="00071FCA">
                    <w:rPr>
                      <w:rFonts w:hint="eastAsia"/>
                      <w:b/>
                      <w:bCs/>
                      <w:color w:val="FFFFFF" w:themeColor="background1"/>
                      <w:sz w:val="28"/>
                      <w:szCs w:val="24"/>
                    </w:rPr>
                    <w:t>)</w:t>
                  </w:r>
                </w:p>
              </w:tc>
              <w:tc>
                <w:tcPr>
                  <w:tcW w:w="10258" w:type="dxa"/>
                  <w:shd w:val="clear" w:color="auto" w:fill="5B9BD5" w:themeFill="accent5"/>
                </w:tcPr>
                <w:p w14:paraId="3C95FFB3" w14:textId="77777777" w:rsidR="00A442FC" w:rsidRPr="00071FCA" w:rsidRDefault="00A442FC" w:rsidP="00A442FC">
                  <w:pPr>
                    <w:spacing w:line="360" w:lineRule="auto"/>
                    <w:rPr>
                      <w:b/>
                      <w:bCs/>
                      <w:color w:val="FFFFFF" w:themeColor="background1"/>
                      <w:sz w:val="28"/>
                      <w:szCs w:val="24"/>
                    </w:rPr>
                  </w:pPr>
                  <w:r w:rsidRPr="00071FCA">
                    <w:rPr>
                      <w:rFonts w:hint="eastAsia"/>
                      <w:b/>
                      <w:bCs/>
                      <w:color w:val="FFFFFF" w:themeColor="background1"/>
                      <w:sz w:val="28"/>
                      <w:szCs w:val="24"/>
                    </w:rPr>
                    <w:t>重大決議</w:t>
                  </w:r>
                </w:p>
              </w:tc>
            </w:tr>
            <w:tr w:rsidR="00A442FC" w14:paraId="6515D1DD" w14:textId="77777777" w:rsidTr="00C82CCF">
              <w:tc>
                <w:tcPr>
                  <w:tcW w:w="1300" w:type="dxa"/>
                </w:tcPr>
                <w:p w14:paraId="699B46AD" w14:textId="6DF9D9CA" w:rsidR="00A442FC" w:rsidRDefault="00A442FC" w:rsidP="00A442FC">
                  <w:pPr>
                    <w:spacing w:line="360" w:lineRule="auto"/>
                  </w:pPr>
                  <w:r w:rsidRPr="008C6E5B">
                    <w:rPr>
                      <w:rFonts w:hint="eastAsia"/>
                    </w:rPr>
                    <w:t>1110126</w:t>
                  </w:r>
                </w:p>
              </w:tc>
              <w:tc>
                <w:tcPr>
                  <w:tcW w:w="2835" w:type="dxa"/>
                </w:tcPr>
                <w:p w14:paraId="04F34300" w14:textId="16CB143F" w:rsidR="00A442FC" w:rsidRDefault="00A442FC" w:rsidP="00A442FC">
                  <w:pPr>
                    <w:spacing w:line="360" w:lineRule="auto"/>
                  </w:pPr>
                  <w:r w:rsidRPr="008C6E5B">
                    <w:rPr>
                      <w:rFonts w:hint="eastAsia"/>
                    </w:rPr>
                    <w:t>9/9</w:t>
                  </w:r>
                </w:p>
              </w:tc>
              <w:tc>
                <w:tcPr>
                  <w:tcW w:w="10258" w:type="dxa"/>
                </w:tcPr>
                <w:p w14:paraId="34D66AD8" w14:textId="77777777" w:rsidR="00A442FC" w:rsidRDefault="00A442FC" w:rsidP="00A442FC">
                  <w:pPr>
                    <w:spacing w:line="360" w:lineRule="auto"/>
                    <w:rPr>
                      <w:rFonts w:hint="eastAsia"/>
                    </w:rPr>
                  </w:pPr>
                  <w:r>
                    <w:rPr>
                      <w:rFonts w:hint="eastAsia"/>
                    </w:rPr>
                    <w:t xml:space="preserve">1. </w:t>
                  </w:r>
                  <w:r>
                    <w:rPr>
                      <w:rFonts w:hint="eastAsia"/>
                    </w:rPr>
                    <w:t>核准通過一一○年度之財務報表及營業報告</w:t>
                  </w:r>
                </w:p>
                <w:p w14:paraId="20CDBF1B" w14:textId="77777777" w:rsidR="00A442FC" w:rsidRDefault="00A442FC" w:rsidP="00A442FC">
                  <w:pPr>
                    <w:spacing w:line="360" w:lineRule="auto"/>
                    <w:rPr>
                      <w:rFonts w:hint="eastAsia"/>
                    </w:rPr>
                  </w:pPr>
                  <w:r>
                    <w:rPr>
                      <w:rFonts w:hint="eastAsia"/>
                    </w:rPr>
                    <w:t xml:space="preserve">2. </w:t>
                  </w:r>
                  <w:r>
                    <w:rPr>
                      <w:rFonts w:hint="eastAsia"/>
                    </w:rPr>
                    <w:t>通過一一○年度盈餘分配發放現金每股</w:t>
                  </w:r>
                  <w:r>
                    <w:rPr>
                      <w:rFonts w:hint="eastAsia"/>
                    </w:rPr>
                    <w:t>7.0</w:t>
                  </w:r>
                  <w:r>
                    <w:rPr>
                      <w:rFonts w:hint="eastAsia"/>
                    </w:rPr>
                    <w:t>元</w:t>
                  </w:r>
                </w:p>
                <w:p w14:paraId="131699C5" w14:textId="10293219" w:rsidR="00A442FC" w:rsidRDefault="00A442FC" w:rsidP="00A442FC">
                  <w:pPr>
                    <w:spacing w:line="360" w:lineRule="auto"/>
                    <w:rPr>
                      <w:rFonts w:hint="eastAsia"/>
                    </w:rPr>
                  </w:pPr>
                  <w:r>
                    <w:rPr>
                      <w:rFonts w:hint="eastAsia"/>
                    </w:rPr>
                    <w:t xml:space="preserve">3. </w:t>
                  </w:r>
                  <w:r>
                    <w:rPr>
                      <w:rFonts w:hint="eastAsia"/>
                    </w:rPr>
                    <w:t>核准通過董事會提名補選兩位獨立董事候選人名單</w:t>
                  </w:r>
                </w:p>
              </w:tc>
            </w:tr>
            <w:tr w:rsidR="00A442FC" w14:paraId="0129EC67" w14:textId="77777777" w:rsidTr="00C82CCF">
              <w:tc>
                <w:tcPr>
                  <w:tcW w:w="1300" w:type="dxa"/>
                </w:tcPr>
                <w:p w14:paraId="6AB52B92" w14:textId="6612CCEF" w:rsidR="00A442FC" w:rsidRDefault="00A442FC" w:rsidP="00A442FC">
                  <w:pPr>
                    <w:spacing w:line="360" w:lineRule="auto"/>
                    <w:rPr>
                      <w:rFonts w:hint="eastAsia"/>
                    </w:rPr>
                  </w:pPr>
                  <w:r>
                    <w:rPr>
                      <w:rFonts w:hint="eastAsia"/>
                    </w:rPr>
                    <w:t>1</w:t>
                  </w:r>
                  <w:r>
                    <w:t>110428</w:t>
                  </w:r>
                </w:p>
                <w:p w14:paraId="6FF2CA6D" w14:textId="2259D10A" w:rsidR="00A442FC" w:rsidRPr="00A442FC" w:rsidRDefault="00A442FC" w:rsidP="00A442FC">
                  <w:pPr>
                    <w:rPr>
                      <w:rFonts w:hint="eastAsia"/>
                    </w:rPr>
                  </w:pPr>
                </w:p>
              </w:tc>
              <w:tc>
                <w:tcPr>
                  <w:tcW w:w="2835" w:type="dxa"/>
                </w:tcPr>
                <w:p w14:paraId="504CB4BA" w14:textId="1DAFC77E" w:rsidR="00A442FC" w:rsidRPr="008C6E5B" w:rsidRDefault="00A442FC" w:rsidP="00A442FC">
                  <w:pPr>
                    <w:spacing w:line="360" w:lineRule="auto"/>
                    <w:rPr>
                      <w:rFonts w:hint="eastAsia"/>
                    </w:rPr>
                  </w:pPr>
                  <w:r w:rsidRPr="008C6E5B">
                    <w:rPr>
                      <w:rFonts w:hint="eastAsia"/>
                    </w:rPr>
                    <w:t>9/9</w:t>
                  </w:r>
                </w:p>
              </w:tc>
              <w:tc>
                <w:tcPr>
                  <w:tcW w:w="10258" w:type="dxa"/>
                </w:tcPr>
                <w:p w14:paraId="151AF055" w14:textId="77777777" w:rsidR="00A442FC" w:rsidRDefault="00A442FC" w:rsidP="00A442FC">
                  <w:pPr>
                    <w:spacing w:line="360" w:lineRule="auto"/>
                    <w:rPr>
                      <w:rFonts w:hint="eastAsia"/>
                    </w:rPr>
                  </w:pPr>
                  <w:r>
                    <w:rPr>
                      <w:rFonts w:hint="eastAsia"/>
                    </w:rPr>
                    <w:t xml:space="preserve">1. </w:t>
                  </w:r>
                  <w:r>
                    <w:rPr>
                      <w:rFonts w:hint="eastAsia"/>
                    </w:rPr>
                    <w:t>核准通過一一一年度第一季財務報告</w:t>
                  </w:r>
                </w:p>
                <w:p w14:paraId="4582BC14" w14:textId="77777777" w:rsidR="00A442FC" w:rsidRDefault="00A442FC" w:rsidP="00A442FC">
                  <w:pPr>
                    <w:spacing w:line="360" w:lineRule="auto"/>
                    <w:rPr>
                      <w:rFonts w:hint="eastAsia"/>
                    </w:rPr>
                  </w:pPr>
                  <w:r>
                    <w:rPr>
                      <w:rFonts w:hint="eastAsia"/>
                    </w:rPr>
                    <w:t xml:space="preserve">2. </w:t>
                  </w:r>
                  <w:r>
                    <w:rPr>
                      <w:rFonts w:hint="eastAsia"/>
                    </w:rPr>
                    <w:t>核准修改本公司「公司治理實務守則」</w:t>
                  </w:r>
                </w:p>
                <w:p w14:paraId="437624E1" w14:textId="77777777" w:rsidR="00A442FC" w:rsidRDefault="00A442FC" w:rsidP="00A442FC">
                  <w:pPr>
                    <w:spacing w:line="360" w:lineRule="auto"/>
                    <w:rPr>
                      <w:rFonts w:hint="eastAsia"/>
                    </w:rPr>
                  </w:pPr>
                  <w:r>
                    <w:rPr>
                      <w:rFonts w:hint="eastAsia"/>
                    </w:rPr>
                    <w:t xml:space="preserve">3. </w:t>
                  </w:r>
                  <w:r>
                    <w:rPr>
                      <w:rFonts w:hint="eastAsia"/>
                    </w:rPr>
                    <w:t>核准修改本公司「取得或處分資產處理程序」</w:t>
                  </w:r>
                </w:p>
                <w:p w14:paraId="29BE35FD" w14:textId="2671AEDF" w:rsidR="00A442FC" w:rsidRDefault="00A442FC" w:rsidP="00A442FC">
                  <w:pPr>
                    <w:spacing w:line="360" w:lineRule="auto"/>
                    <w:rPr>
                      <w:rFonts w:hint="eastAsia"/>
                    </w:rPr>
                  </w:pPr>
                  <w:r>
                    <w:rPr>
                      <w:rFonts w:hint="eastAsia"/>
                    </w:rPr>
                    <w:t xml:space="preserve">4. </w:t>
                  </w:r>
                  <w:r>
                    <w:rPr>
                      <w:rFonts w:hint="eastAsia"/>
                    </w:rPr>
                    <w:t>核准修改本公司「企業社會責任實務守則」</w:t>
                  </w:r>
                </w:p>
              </w:tc>
            </w:tr>
            <w:tr w:rsidR="00A442FC" w14:paraId="3514009B" w14:textId="77777777" w:rsidTr="00C82CCF">
              <w:tc>
                <w:tcPr>
                  <w:tcW w:w="1300" w:type="dxa"/>
                </w:tcPr>
                <w:p w14:paraId="0B11D0BE" w14:textId="4F603D6A" w:rsidR="00A442FC" w:rsidRPr="008C6E5B" w:rsidRDefault="00A442FC" w:rsidP="00A442FC">
                  <w:pPr>
                    <w:spacing w:line="360" w:lineRule="auto"/>
                    <w:rPr>
                      <w:rFonts w:hint="eastAsia"/>
                    </w:rPr>
                  </w:pPr>
                  <w:r>
                    <w:rPr>
                      <w:rFonts w:hint="eastAsia"/>
                    </w:rPr>
                    <w:t>1</w:t>
                  </w:r>
                  <w:r>
                    <w:t>110519</w:t>
                  </w:r>
                </w:p>
              </w:tc>
              <w:tc>
                <w:tcPr>
                  <w:tcW w:w="2835" w:type="dxa"/>
                </w:tcPr>
                <w:p w14:paraId="4581B36F" w14:textId="7B84E26B" w:rsidR="00A442FC" w:rsidRPr="008C6E5B" w:rsidRDefault="00A442FC" w:rsidP="00A442FC">
                  <w:pPr>
                    <w:spacing w:line="360" w:lineRule="auto"/>
                    <w:rPr>
                      <w:rFonts w:hint="eastAsia"/>
                    </w:rPr>
                  </w:pPr>
                  <w:r w:rsidRPr="008C6E5B">
                    <w:rPr>
                      <w:rFonts w:hint="eastAsia"/>
                    </w:rPr>
                    <w:t>9/9</w:t>
                  </w:r>
                </w:p>
              </w:tc>
              <w:tc>
                <w:tcPr>
                  <w:tcW w:w="10258" w:type="dxa"/>
                </w:tcPr>
                <w:p w14:paraId="07D3D90D" w14:textId="77777777" w:rsidR="00A442FC" w:rsidRDefault="00A442FC" w:rsidP="00A442FC">
                  <w:pPr>
                    <w:spacing w:line="360" w:lineRule="auto"/>
                    <w:rPr>
                      <w:rFonts w:hint="eastAsia"/>
                    </w:rPr>
                  </w:pPr>
                  <w:r>
                    <w:rPr>
                      <w:rFonts w:hint="eastAsia"/>
                    </w:rPr>
                    <w:t xml:space="preserve">1. </w:t>
                  </w:r>
                  <w:r>
                    <w:rPr>
                      <w:rFonts w:hint="eastAsia"/>
                    </w:rPr>
                    <w:t>選任丁予康董事擔任本公司審計委員會召集人</w:t>
                  </w:r>
                </w:p>
                <w:p w14:paraId="1BCD7BD3" w14:textId="653A7A39" w:rsidR="00A442FC" w:rsidRDefault="00A442FC" w:rsidP="00A442FC">
                  <w:pPr>
                    <w:spacing w:line="360" w:lineRule="auto"/>
                    <w:rPr>
                      <w:rFonts w:hint="eastAsia"/>
                    </w:rPr>
                  </w:pPr>
                  <w:r>
                    <w:rPr>
                      <w:rFonts w:hint="eastAsia"/>
                    </w:rPr>
                    <w:t xml:space="preserve">2. </w:t>
                  </w:r>
                  <w:r>
                    <w:rPr>
                      <w:rFonts w:hint="eastAsia"/>
                    </w:rPr>
                    <w:t>選任新任獨立董事丁予康先生及黃翠慧女士為薪資報酬委員會委員</w:t>
                  </w:r>
                </w:p>
              </w:tc>
            </w:tr>
            <w:tr w:rsidR="00A442FC" w14:paraId="2CFFB9A7" w14:textId="77777777" w:rsidTr="00C82CCF">
              <w:tc>
                <w:tcPr>
                  <w:tcW w:w="1300" w:type="dxa"/>
                </w:tcPr>
                <w:p w14:paraId="20579E0F" w14:textId="0BB32E34" w:rsidR="00A442FC" w:rsidRPr="008C6E5B" w:rsidRDefault="00A442FC" w:rsidP="00A442FC">
                  <w:pPr>
                    <w:spacing w:line="360" w:lineRule="auto"/>
                    <w:rPr>
                      <w:rFonts w:hint="eastAsia"/>
                    </w:rPr>
                  </w:pPr>
                  <w:r>
                    <w:rPr>
                      <w:rFonts w:hint="eastAsia"/>
                    </w:rPr>
                    <w:t>1</w:t>
                  </w:r>
                  <w:r>
                    <w:t>110728</w:t>
                  </w:r>
                </w:p>
              </w:tc>
              <w:tc>
                <w:tcPr>
                  <w:tcW w:w="2835" w:type="dxa"/>
                </w:tcPr>
                <w:p w14:paraId="5C576835" w14:textId="33EF252C" w:rsidR="00A442FC" w:rsidRPr="008C6E5B" w:rsidRDefault="00A442FC" w:rsidP="00A442FC">
                  <w:pPr>
                    <w:spacing w:line="360" w:lineRule="auto"/>
                    <w:rPr>
                      <w:rFonts w:hint="eastAsia"/>
                    </w:rPr>
                  </w:pPr>
                  <w:r w:rsidRPr="008C6E5B">
                    <w:rPr>
                      <w:rFonts w:hint="eastAsia"/>
                    </w:rPr>
                    <w:t>9/9</w:t>
                  </w:r>
                </w:p>
              </w:tc>
              <w:tc>
                <w:tcPr>
                  <w:tcW w:w="10258" w:type="dxa"/>
                </w:tcPr>
                <w:p w14:paraId="2045B364" w14:textId="34C89C34" w:rsidR="00A442FC" w:rsidRDefault="00A442FC" w:rsidP="00A442FC">
                  <w:pPr>
                    <w:spacing w:line="360" w:lineRule="auto"/>
                    <w:rPr>
                      <w:rFonts w:hint="eastAsia"/>
                    </w:rPr>
                  </w:pPr>
                  <w:r w:rsidRPr="00A442FC">
                    <w:rPr>
                      <w:rFonts w:hint="eastAsia"/>
                    </w:rPr>
                    <w:t>核准通過一一一年度第二季財務報告</w:t>
                  </w:r>
                </w:p>
              </w:tc>
            </w:tr>
            <w:tr w:rsidR="00A442FC" w14:paraId="7DA76961" w14:textId="77777777" w:rsidTr="00C82CCF">
              <w:tc>
                <w:tcPr>
                  <w:tcW w:w="1300" w:type="dxa"/>
                </w:tcPr>
                <w:p w14:paraId="4C4566E6" w14:textId="25DF398C" w:rsidR="00A442FC" w:rsidRPr="008C6E5B" w:rsidRDefault="00A442FC" w:rsidP="00A442FC">
                  <w:pPr>
                    <w:spacing w:line="360" w:lineRule="auto"/>
                    <w:rPr>
                      <w:rFonts w:hint="eastAsia"/>
                    </w:rPr>
                  </w:pPr>
                  <w:r>
                    <w:rPr>
                      <w:rFonts w:hint="eastAsia"/>
                    </w:rPr>
                    <w:t>1</w:t>
                  </w:r>
                  <w:r>
                    <w:t>111027</w:t>
                  </w:r>
                </w:p>
              </w:tc>
              <w:tc>
                <w:tcPr>
                  <w:tcW w:w="2835" w:type="dxa"/>
                </w:tcPr>
                <w:p w14:paraId="1D89682A" w14:textId="7871DE06" w:rsidR="00A442FC" w:rsidRPr="008C6E5B" w:rsidRDefault="00A442FC" w:rsidP="00A442FC">
                  <w:pPr>
                    <w:spacing w:line="360" w:lineRule="auto"/>
                    <w:rPr>
                      <w:rFonts w:hint="eastAsia"/>
                    </w:rPr>
                  </w:pPr>
                  <w:r w:rsidRPr="008C6E5B">
                    <w:rPr>
                      <w:rFonts w:hint="eastAsia"/>
                    </w:rPr>
                    <w:t>9/9</w:t>
                  </w:r>
                </w:p>
              </w:tc>
              <w:tc>
                <w:tcPr>
                  <w:tcW w:w="10258" w:type="dxa"/>
                </w:tcPr>
                <w:p w14:paraId="04F5692E" w14:textId="77777777" w:rsidR="00A442FC" w:rsidRDefault="00A442FC" w:rsidP="00A442FC">
                  <w:pPr>
                    <w:spacing w:line="360" w:lineRule="auto"/>
                    <w:rPr>
                      <w:rFonts w:hint="eastAsia"/>
                    </w:rPr>
                  </w:pPr>
                  <w:r>
                    <w:rPr>
                      <w:rFonts w:hint="eastAsia"/>
                    </w:rPr>
                    <w:t xml:space="preserve">1. </w:t>
                  </w:r>
                  <w:r>
                    <w:rPr>
                      <w:rFonts w:hint="eastAsia"/>
                    </w:rPr>
                    <w:t>核准通過一一一年度第三季財務報告</w:t>
                  </w:r>
                </w:p>
                <w:p w14:paraId="55D0A9EE" w14:textId="77777777" w:rsidR="00A442FC" w:rsidRDefault="00A442FC" w:rsidP="00A442FC">
                  <w:pPr>
                    <w:spacing w:line="360" w:lineRule="auto"/>
                    <w:rPr>
                      <w:rFonts w:hint="eastAsia"/>
                    </w:rPr>
                  </w:pPr>
                  <w:r>
                    <w:rPr>
                      <w:rFonts w:hint="eastAsia"/>
                    </w:rPr>
                    <w:t xml:space="preserve">2. </w:t>
                  </w:r>
                  <w:r>
                    <w:rPr>
                      <w:rFonts w:hint="eastAsia"/>
                    </w:rPr>
                    <w:t>核准民國一一二年度稽核計畫</w:t>
                  </w:r>
                </w:p>
                <w:p w14:paraId="4113ED59" w14:textId="77777777" w:rsidR="00A442FC" w:rsidRDefault="00A442FC" w:rsidP="00A442FC">
                  <w:pPr>
                    <w:spacing w:line="360" w:lineRule="auto"/>
                    <w:rPr>
                      <w:rFonts w:hint="eastAsia"/>
                    </w:rPr>
                  </w:pPr>
                  <w:r>
                    <w:rPr>
                      <w:rFonts w:hint="eastAsia"/>
                    </w:rPr>
                    <w:t xml:space="preserve">3. </w:t>
                  </w:r>
                  <w:r>
                    <w:rPr>
                      <w:rFonts w:hint="eastAsia"/>
                    </w:rPr>
                    <w:t>核准修訂本公司「董事會議事規範」</w:t>
                  </w:r>
                </w:p>
                <w:p w14:paraId="348539A9" w14:textId="77777777" w:rsidR="00A442FC" w:rsidRDefault="00A442FC" w:rsidP="00A442FC">
                  <w:pPr>
                    <w:spacing w:line="360" w:lineRule="auto"/>
                    <w:rPr>
                      <w:rFonts w:hint="eastAsia"/>
                    </w:rPr>
                  </w:pPr>
                  <w:r>
                    <w:rPr>
                      <w:rFonts w:hint="eastAsia"/>
                    </w:rPr>
                    <w:t xml:space="preserve">4. </w:t>
                  </w:r>
                  <w:r>
                    <w:rPr>
                      <w:rFonts w:hint="eastAsia"/>
                    </w:rPr>
                    <w:t>核准增訂本公司「重大資訊處理作業程序」</w:t>
                  </w:r>
                </w:p>
                <w:p w14:paraId="7601E96C" w14:textId="77777777" w:rsidR="00A442FC" w:rsidRDefault="00A442FC" w:rsidP="00A442FC">
                  <w:pPr>
                    <w:spacing w:line="360" w:lineRule="auto"/>
                    <w:rPr>
                      <w:rFonts w:hint="eastAsia"/>
                    </w:rPr>
                  </w:pPr>
                  <w:r>
                    <w:rPr>
                      <w:rFonts w:hint="eastAsia"/>
                    </w:rPr>
                    <w:t xml:space="preserve">5. </w:t>
                  </w:r>
                  <w:r>
                    <w:rPr>
                      <w:rFonts w:hint="eastAsia"/>
                    </w:rPr>
                    <w:t>核准增</w:t>
                  </w:r>
                  <w:r>
                    <w:rPr>
                      <w:rFonts w:hint="eastAsia"/>
                    </w:rPr>
                    <w:t>/</w:t>
                  </w:r>
                  <w:r>
                    <w:rPr>
                      <w:rFonts w:hint="eastAsia"/>
                    </w:rPr>
                    <w:t>修訂本公司內部規章「檢舉辦法」</w:t>
                  </w:r>
                </w:p>
                <w:p w14:paraId="3B6DC83C" w14:textId="4264DD0E" w:rsidR="00A442FC" w:rsidRDefault="00A442FC" w:rsidP="00A442FC">
                  <w:pPr>
                    <w:spacing w:line="360" w:lineRule="auto"/>
                    <w:rPr>
                      <w:rFonts w:hint="eastAsia"/>
                    </w:rPr>
                  </w:pPr>
                  <w:r>
                    <w:rPr>
                      <w:rFonts w:hint="eastAsia"/>
                    </w:rPr>
                    <w:t xml:space="preserve">6. </w:t>
                  </w:r>
                  <w:r>
                    <w:rPr>
                      <w:rFonts w:hint="eastAsia"/>
                    </w:rPr>
                    <w:t>核准設置策略委員會及訂定「策略委員會組織規程」</w:t>
                  </w:r>
                </w:p>
              </w:tc>
            </w:tr>
            <w:tr w:rsidR="00A442FC" w14:paraId="78C79785" w14:textId="77777777" w:rsidTr="00C82CCF">
              <w:tc>
                <w:tcPr>
                  <w:tcW w:w="1300" w:type="dxa"/>
                </w:tcPr>
                <w:p w14:paraId="65FAA512" w14:textId="17271D31" w:rsidR="00A442FC" w:rsidRPr="008C6E5B" w:rsidRDefault="00A442FC" w:rsidP="00A442FC">
                  <w:pPr>
                    <w:spacing w:line="360" w:lineRule="auto"/>
                    <w:rPr>
                      <w:rFonts w:hint="eastAsia"/>
                    </w:rPr>
                  </w:pPr>
                  <w:r>
                    <w:rPr>
                      <w:rFonts w:hint="eastAsia"/>
                    </w:rPr>
                    <w:t>1</w:t>
                  </w:r>
                  <w:r>
                    <w:t>111201</w:t>
                  </w:r>
                </w:p>
              </w:tc>
              <w:tc>
                <w:tcPr>
                  <w:tcW w:w="2835" w:type="dxa"/>
                </w:tcPr>
                <w:p w14:paraId="5B9B83E5" w14:textId="435F929A" w:rsidR="00A442FC" w:rsidRPr="008C6E5B" w:rsidRDefault="00A442FC" w:rsidP="00A442FC">
                  <w:pPr>
                    <w:spacing w:line="360" w:lineRule="auto"/>
                    <w:rPr>
                      <w:rFonts w:hint="eastAsia"/>
                    </w:rPr>
                  </w:pPr>
                  <w:r w:rsidRPr="008C6E5B">
                    <w:rPr>
                      <w:rFonts w:hint="eastAsia"/>
                    </w:rPr>
                    <w:t>9/9</w:t>
                  </w:r>
                </w:p>
              </w:tc>
              <w:tc>
                <w:tcPr>
                  <w:tcW w:w="10258" w:type="dxa"/>
                </w:tcPr>
                <w:p w14:paraId="28C335A2" w14:textId="77777777" w:rsidR="00A442FC" w:rsidRDefault="00A442FC" w:rsidP="00A442FC">
                  <w:pPr>
                    <w:spacing w:line="360" w:lineRule="auto"/>
                    <w:rPr>
                      <w:rFonts w:hint="eastAsia"/>
                    </w:rPr>
                  </w:pPr>
                  <w:r>
                    <w:rPr>
                      <w:rFonts w:hint="eastAsia"/>
                    </w:rPr>
                    <w:t xml:space="preserve">1. </w:t>
                  </w:r>
                  <w:r>
                    <w:rPr>
                      <w:rFonts w:hint="eastAsia"/>
                    </w:rPr>
                    <w:t>核准民國一一二年度營運計畫</w:t>
                  </w:r>
                </w:p>
                <w:p w14:paraId="781FD8A8" w14:textId="63ED516E" w:rsidR="00A442FC" w:rsidRDefault="00A442FC" w:rsidP="00A442FC">
                  <w:pPr>
                    <w:spacing w:line="360" w:lineRule="auto"/>
                    <w:rPr>
                      <w:rFonts w:hint="eastAsia"/>
                    </w:rPr>
                  </w:pPr>
                  <w:r>
                    <w:rPr>
                      <w:rFonts w:hint="eastAsia"/>
                    </w:rPr>
                    <w:t xml:space="preserve">2. </w:t>
                  </w:r>
                  <w:r>
                    <w:rPr>
                      <w:rFonts w:hint="eastAsia"/>
                    </w:rPr>
                    <w:t>核准民國一一二年度資本支出計畫</w:t>
                  </w:r>
                </w:p>
              </w:tc>
            </w:tr>
          </w:tbl>
          <w:p w14:paraId="1CF55138" w14:textId="77777777" w:rsidR="00071FCA" w:rsidRPr="00A442FC" w:rsidRDefault="00071FCA"/>
          <w:p w14:paraId="5D192D68" w14:textId="3AEE43B4" w:rsidR="00A442FC" w:rsidRDefault="00A442FC"/>
          <w:p w14:paraId="61A83072" w14:textId="0B25BE5F" w:rsidR="00C82CCF" w:rsidRPr="00C82CCF" w:rsidRDefault="00C82CCF">
            <w:pPr>
              <w:rPr>
                <w:rFonts w:hint="eastAsia"/>
                <w:b/>
                <w:bCs/>
                <w:sz w:val="28"/>
                <w:szCs w:val="24"/>
              </w:rPr>
            </w:pPr>
            <w:r w:rsidRPr="007E48BA">
              <w:rPr>
                <w:rFonts w:hint="eastAsia"/>
                <w:b/>
                <w:bCs/>
                <w:sz w:val="28"/>
                <w:szCs w:val="24"/>
              </w:rPr>
              <w:t>1</w:t>
            </w:r>
            <w:r>
              <w:rPr>
                <w:rFonts w:hint="eastAsia"/>
                <w:b/>
                <w:bCs/>
                <w:sz w:val="28"/>
                <w:szCs w:val="24"/>
              </w:rPr>
              <w:t>1</w:t>
            </w:r>
            <w:r>
              <w:rPr>
                <w:b/>
                <w:bCs/>
                <w:sz w:val="28"/>
                <w:szCs w:val="24"/>
              </w:rPr>
              <w:t>0</w:t>
            </w:r>
            <w:r w:rsidRPr="007E48BA">
              <w:rPr>
                <w:rFonts w:hint="eastAsia"/>
                <w:b/>
                <w:bCs/>
                <w:sz w:val="28"/>
                <w:szCs w:val="24"/>
              </w:rPr>
              <w:t>年</w:t>
            </w:r>
          </w:p>
          <w:tbl>
            <w:tblPr>
              <w:tblStyle w:val="a7"/>
              <w:tblW w:w="0" w:type="auto"/>
              <w:tblLook w:val="04A0" w:firstRow="1" w:lastRow="0" w:firstColumn="1" w:lastColumn="0" w:noHBand="0" w:noVBand="1"/>
            </w:tblPr>
            <w:tblGrid>
              <w:gridCol w:w="1300"/>
              <w:gridCol w:w="2835"/>
              <w:gridCol w:w="10258"/>
            </w:tblGrid>
            <w:tr w:rsidR="00C82CCF" w:rsidRPr="00071FCA" w14:paraId="119B175F" w14:textId="77777777" w:rsidTr="00C82CCF">
              <w:tc>
                <w:tcPr>
                  <w:tcW w:w="1300" w:type="dxa"/>
                  <w:shd w:val="clear" w:color="auto" w:fill="5B9BD5" w:themeFill="accent5"/>
                </w:tcPr>
                <w:p w14:paraId="35D043A7" w14:textId="77777777" w:rsidR="00C82CCF" w:rsidRPr="00071FCA" w:rsidRDefault="00C82CCF" w:rsidP="00C82CCF">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2835" w:type="dxa"/>
                  <w:shd w:val="clear" w:color="auto" w:fill="5B9BD5" w:themeFill="accent5"/>
                </w:tcPr>
                <w:p w14:paraId="11C01F3C" w14:textId="77777777" w:rsidR="00C82CCF" w:rsidRPr="00071FCA" w:rsidRDefault="00C82CCF" w:rsidP="00C82CCF">
                  <w:pPr>
                    <w:spacing w:line="360" w:lineRule="auto"/>
                    <w:rPr>
                      <w:b/>
                      <w:bCs/>
                      <w:color w:val="FFFFFF" w:themeColor="background1"/>
                      <w:sz w:val="28"/>
                      <w:szCs w:val="24"/>
                    </w:rPr>
                  </w:pPr>
                  <w:r w:rsidRPr="00071FCA">
                    <w:rPr>
                      <w:rFonts w:hint="eastAsia"/>
                      <w:b/>
                      <w:bCs/>
                      <w:color w:val="FFFFFF" w:themeColor="background1"/>
                      <w:sz w:val="28"/>
                      <w:szCs w:val="24"/>
                    </w:rPr>
                    <w:t>出席率</w:t>
                  </w:r>
                  <w:r w:rsidRPr="00071FCA">
                    <w:rPr>
                      <w:rFonts w:hint="eastAsia"/>
                      <w:b/>
                      <w:bCs/>
                      <w:color w:val="FFFFFF" w:themeColor="background1"/>
                      <w:sz w:val="28"/>
                      <w:szCs w:val="24"/>
                    </w:rPr>
                    <w:t xml:space="preserve"> (</w:t>
                  </w:r>
                  <w:r w:rsidRPr="00071FCA">
                    <w:rPr>
                      <w:rFonts w:hint="eastAsia"/>
                      <w:b/>
                      <w:bCs/>
                      <w:color w:val="FFFFFF" w:themeColor="background1"/>
                      <w:sz w:val="28"/>
                      <w:szCs w:val="24"/>
                    </w:rPr>
                    <w:t>含委託出席</w:t>
                  </w:r>
                  <w:r w:rsidRPr="00071FCA">
                    <w:rPr>
                      <w:rFonts w:hint="eastAsia"/>
                      <w:b/>
                      <w:bCs/>
                      <w:color w:val="FFFFFF" w:themeColor="background1"/>
                      <w:sz w:val="28"/>
                      <w:szCs w:val="24"/>
                    </w:rPr>
                    <w:t>)</w:t>
                  </w:r>
                </w:p>
              </w:tc>
              <w:tc>
                <w:tcPr>
                  <w:tcW w:w="10258" w:type="dxa"/>
                  <w:shd w:val="clear" w:color="auto" w:fill="5B9BD5" w:themeFill="accent5"/>
                </w:tcPr>
                <w:p w14:paraId="127AF1CE" w14:textId="77777777" w:rsidR="00C82CCF" w:rsidRPr="00071FCA" w:rsidRDefault="00C82CCF" w:rsidP="00C82CCF">
                  <w:pPr>
                    <w:spacing w:line="360" w:lineRule="auto"/>
                    <w:rPr>
                      <w:b/>
                      <w:bCs/>
                      <w:color w:val="FFFFFF" w:themeColor="background1"/>
                      <w:sz w:val="28"/>
                      <w:szCs w:val="24"/>
                    </w:rPr>
                  </w:pPr>
                  <w:r w:rsidRPr="00071FCA">
                    <w:rPr>
                      <w:rFonts w:hint="eastAsia"/>
                      <w:b/>
                      <w:bCs/>
                      <w:color w:val="FFFFFF" w:themeColor="background1"/>
                      <w:sz w:val="28"/>
                      <w:szCs w:val="24"/>
                    </w:rPr>
                    <w:t>重大決議</w:t>
                  </w:r>
                </w:p>
              </w:tc>
            </w:tr>
            <w:tr w:rsidR="00C82CCF" w14:paraId="57EF5A77" w14:textId="77777777" w:rsidTr="00C82CCF">
              <w:tc>
                <w:tcPr>
                  <w:tcW w:w="1300" w:type="dxa"/>
                </w:tcPr>
                <w:p w14:paraId="05DC5F72" w14:textId="5B73D245" w:rsidR="00C82CCF" w:rsidRDefault="00C82CCF" w:rsidP="00C82CCF">
                  <w:pPr>
                    <w:spacing w:line="360" w:lineRule="auto"/>
                  </w:pPr>
                  <w:r>
                    <w:rPr>
                      <w:rFonts w:hint="eastAsia"/>
                    </w:rPr>
                    <w:t>1</w:t>
                  </w:r>
                  <w:r>
                    <w:t>100128</w:t>
                  </w:r>
                </w:p>
              </w:tc>
              <w:tc>
                <w:tcPr>
                  <w:tcW w:w="2835" w:type="dxa"/>
                </w:tcPr>
                <w:p w14:paraId="72465A46" w14:textId="49B7038A" w:rsidR="00C82CCF" w:rsidRDefault="00C82CCF" w:rsidP="00C82CCF">
                  <w:pPr>
                    <w:spacing w:line="360" w:lineRule="auto"/>
                  </w:pPr>
                  <w:r w:rsidRPr="008C6E5B">
                    <w:rPr>
                      <w:rFonts w:hint="eastAsia"/>
                    </w:rPr>
                    <w:t>9/9</w:t>
                  </w:r>
                </w:p>
              </w:tc>
              <w:tc>
                <w:tcPr>
                  <w:tcW w:w="10258" w:type="dxa"/>
                </w:tcPr>
                <w:p w14:paraId="6CF1C64E" w14:textId="77777777" w:rsidR="00C82CCF" w:rsidRDefault="00C82CCF" w:rsidP="00C82CCF">
                  <w:pPr>
                    <w:spacing w:line="360" w:lineRule="auto"/>
                    <w:rPr>
                      <w:rFonts w:hint="eastAsia"/>
                    </w:rPr>
                  </w:pPr>
                  <w:r>
                    <w:rPr>
                      <w:rFonts w:hint="eastAsia"/>
                    </w:rPr>
                    <w:t xml:space="preserve">1. </w:t>
                  </w:r>
                  <w:r>
                    <w:rPr>
                      <w:rFonts w:hint="eastAsia"/>
                    </w:rPr>
                    <w:t>通過一○九年度之財務報表及營業報告</w:t>
                  </w:r>
                </w:p>
                <w:p w14:paraId="3304BDBA" w14:textId="12519D0B" w:rsidR="00C82CCF" w:rsidRDefault="00C82CCF" w:rsidP="00C82CCF">
                  <w:pPr>
                    <w:spacing w:line="360" w:lineRule="auto"/>
                    <w:rPr>
                      <w:rFonts w:hint="eastAsia"/>
                    </w:rPr>
                  </w:pPr>
                  <w:r>
                    <w:rPr>
                      <w:rFonts w:hint="eastAsia"/>
                    </w:rPr>
                    <w:t xml:space="preserve">2. </w:t>
                  </w:r>
                  <w:r>
                    <w:rPr>
                      <w:rFonts w:hint="eastAsia"/>
                    </w:rPr>
                    <w:t>通過一○九年度盈餘分配發放現金每股</w:t>
                  </w:r>
                  <w:r>
                    <w:rPr>
                      <w:rFonts w:hint="eastAsia"/>
                    </w:rPr>
                    <w:t>5.0</w:t>
                  </w:r>
                  <w:r>
                    <w:rPr>
                      <w:rFonts w:hint="eastAsia"/>
                    </w:rPr>
                    <w:t>元</w:t>
                  </w:r>
                </w:p>
              </w:tc>
            </w:tr>
            <w:tr w:rsidR="00C82CCF" w14:paraId="4E3D4FE5" w14:textId="77777777" w:rsidTr="00C82CCF">
              <w:tc>
                <w:tcPr>
                  <w:tcW w:w="1300" w:type="dxa"/>
                </w:tcPr>
                <w:p w14:paraId="6FDA2F16" w14:textId="1D46B9B6" w:rsidR="00C82CCF" w:rsidRDefault="00C82CCF" w:rsidP="00C82CCF">
                  <w:pPr>
                    <w:spacing w:line="360" w:lineRule="auto"/>
                  </w:pPr>
                  <w:r>
                    <w:rPr>
                      <w:rFonts w:hint="eastAsia"/>
                    </w:rPr>
                    <w:t>1</w:t>
                  </w:r>
                  <w:r>
                    <w:t>100429</w:t>
                  </w:r>
                </w:p>
              </w:tc>
              <w:tc>
                <w:tcPr>
                  <w:tcW w:w="2835" w:type="dxa"/>
                </w:tcPr>
                <w:p w14:paraId="204D5EAC" w14:textId="0D0FAE7C" w:rsidR="00C82CCF" w:rsidRDefault="00C82CCF" w:rsidP="00C82CCF">
                  <w:pPr>
                    <w:spacing w:line="360" w:lineRule="auto"/>
                  </w:pPr>
                  <w:r w:rsidRPr="008C6E5B">
                    <w:rPr>
                      <w:rFonts w:hint="eastAsia"/>
                    </w:rPr>
                    <w:t>9/9</w:t>
                  </w:r>
                </w:p>
              </w:tc>
              <w:tc>
                <w:tcPr>
                  <w:tcW w:w="10258" w:type="dxa"/>
                </w:tcPr>
                <w:p w14:paraId="444C5471" w14:textId="0704541B" w:rsidR="00C82CCF" w:rsidRDefault="00C82CCF" w:rsidP="00C82CCF">
                  <w:pPr>
                    <w:spacing w:line="360" w:lineRule="auto"/>
                    <w:rPr>
                      <w:rFonts w:hint="eastAsia"/>
                    </w:rPr>
                  </w:pPr>
                  <w:r>
                    <w:rPr>
                      <w:rFonts w:hint="eastAsia"/>
                    </w:rPr>
                    <w:t>1.</w:t>
                  </w:r>
                  <w:r>
                    <w:t xml:space="preserve"> </w:t>
                  </w:r>
                  <w:r>
                    <w:rPr>
                      <w:rFonts w:hint="eastAsia"/>
                    </w:rPr>
                    <w:t>提報董事會一一○年度第一季財務報告</w:t>
                  </w:r>
                </w:p>
                <w:p w14:paraId="5335B3BE" w14:textId="4C1B502C" w:rsidR="00C82CCF" w:rsidRDefault="00C82CCF" w:rsidP="00C82CCF">
                  <w:pPr>
                    <w:spacing w:line="360" w:lineRule="auto"/>
                    <w:rPr>
                      <w:rFonts w:hint="eastAsia"/>
                    </w:rPr>
                  </w:pPr>
                  <w:r>
                    <w:rPr>
                      <w:rFonts w:hint="eastAsia"/>
                    </w:rPr>
                    <w:t>2.</w:t>
                  </w:r>
                  <w:r>
                    <w:t xml:space="preserve"> </w:t>
                  </w:r>
                  <w:r>
                    <w:rPr>
                      <w:rFonts w:hint="eastAsia"/>
                    </w:rPr>
                    <w:t>核准修改本公司「公司治理實務守則」</w:t>
                  </w:r>
                </w:p>
              </w:tc>
            </w:tr>
            <w:tr w:rsidR="00C82CCF" w14:paraId="0B816123" w14:textId="77777777" w:rsidTr="00C82CCF">
              <w:tc>
                <w:tcPr>
                  <w:tcW w:w="1300" w:type="dxa"/>
                </w:tcPr>
                <w:p w14:paraId="2022B30D" w14:textId="3C82161E" w:rsidR="00C82CCF" w:rsidRDefault="00C82CCF" w:rsidP="00C82CCF">
                  <w:pPr>
                    <w:spacing w:line="360" w:lineRule="auto"/>
                  </w:pPr>
                  <w:r>
                    <w:rPr>
                      <w:rFonts w:hint="eastAsia"/>
                    </w:rPr>
                    <w:t>1</w:t>
                  </w:r>
                  <w:r>
                    <w:t>100729</w:t>
                  </w:r>
                </w:p>
              </w:tc>
              <w:tc>
                <w:tcPr>
                  <w:tcW w:w="2835" w:type="dxa"/>
                </w:tcPr>
                <w:p w14:paraId="6E3BB00C" w14:textId="2DA58D5C" w:rsidR="00C82CCF" w:rsidRDefault="00C82CCF" w:rsidP="00C82CCF">
                  <w:pPr>
                    <w:spacing w:line="360" w:lineRule="auto"/>
                  </w:pPr>
                  <w:r w:rsidRPr="008C6E5B">
                    <w:rPr>
                      <w:rFonts w:hint="eastAsia"/>
                    </w:rPr>
                    <w:t>9/9</w:t>
                  </w:r>
                </w:p>
              </w:tc>
              <w:tc>
                <w:tcPr>
                  <w:tcW w:w="10258" w:type="dxa"/>
                </w:tcPr>
                <w:p w14:paraId="02DDA14B" w14:textId="65C1128F" w:rsidR="00C82CCF" w:rsidRDefault="00C82CCF" w:rsidP="00C82CCF">
                  <w:pPr>
                    <w:spacing w:line="360" w:lineRule="auto"/>
                    <w:rPr>
                      <w:rFonts w:hint="eastAsia"/>
                    </w:rPr>
                  </w:pPr>
                  <w:r w:rsidRPr="00C82CCF">
                    <w:rPr>
                      <w:rFonts w:hint="eastAsia"/>
                    </w:rPr>
                    <w:t>提報董事會一一○年度第二季財務報告</w:t>
                  </w:r>
                </w:p>
              </w:tc>
            </w:tr>
            <w:tr w:rsidR="00C82CCF" w14:paraId="0BFB9B8B" w14:textId="77777777" w:rsidTr="00C82CCF">
              <w:tc>
                <w:tcPr>
                  <w:tcW w:w="1300" w:type="dxa"/>
                </w:tcPr>
                <w:p w14:paraId="5AE3D6BA" w14:textId="366F88E7" w:rsidR="00C82CCF" w:rsidRDefault="00C82CCF" w:rsidP="00C82CCF">
                  <w:pPr>
                    <w:spacing w:line="360" w:lineRule="auto"/>
                  </w:pPr>
                  <w:r>
                    <w:rPr>
                      <w:rFonts w:hint="eastAsia"/>
                    </w:rPr>
                    <w:t>1</w:t>
                  </w:r>
                  <w:r>
                    <w:t>101028</w:t>
                  </w:r>
                </w:p>
              </w:tc>
              <w:tc>
                <w:tcPr>
                  <w:tcW w:w="2835" w:type="dxa"/>
                </w:tcPr>
                <w:p w14:paraId="71B18D49" w14:textId="432CD2BF" w:rsidR="00C82CCF" w:rsidRDefault="00C82CCF" w:rsidP="00C82CCF">
                  <w:pPr>
                    <w:spacing w:line="360" w:lineRule="auto"/>
                  </w:pPr>
                  <w:r w:rsidRPr="008C6E5B">
                    <w:rPr>
                      <w:rFonts w:hint="eastAsia"/>
                    </w:rPr>
                    <w:t>9/9</w:t>
                  </w:r>
                </w:p>
              </w:tc>
              <w:tc>
                <w:tcPr>
                  <w:tcW w:w="10258" w:type="dxa"/>
                </w:tcPr>
                <w:p w14:paraId="04A2EABA" w14:textId="791396EB" w:rsidR="00C82CCF" w:rsidRDefault="00C82CCF" w:rsidP="00C82CCF">
                  <w:pPr>
                    <w:pStyle w:val="a9"/>
                    <w:numPr>
                      <w:ilvl w:val="0"/>
                      <w:numId w:val="7"/>
                    </w:numPr>
                    <w:spacing w:line="360" w:lineRule="auto"/>
                    <w:ind w:leftChars="0"/>
                  </w:pPr>
                  <w:r>
                    <w:rPr>
                      <w:rFonts w:hint="eastAsia"/>
                    </w:rPr>
                    <w:t>提報董事會一一○年度第三季財務報告</w:t>
                  </w:r>
                </w:p>
                <w:p w14:paraId="23D6E93E" w14:textId="77777777" w:rsidR="00C82CCF" w:rsidRDefault="00C82CCF" w:rsidP="00C82CCF">
                  <w:pPr>
                    <w:pStyle w:val="a9"/>
                    <w:numPr>
                      <w:ilvl w:val="0"/>
                      <w:numId w:val="7"/>
                    </w:numPr>
                    <w:spacing w:line="360" w:lineRule="auto"/>
                    <w:ind w:leftChars="0"/>
                  </w:pPr>
                  <w:r>
                    <w:rPr>
                      <w:rFonts w:hint="eastAsia"/>
                    </w:rPr>
                    <w:t>核准民國一一一年度稽核計畫</w:t>
                  </w:r>
                </w:p>
                <w:p w14:paraId="7576281F" w14:textId="77777777" w:rsidR="00C82CCF" w:rsidRDefault="00C82CCF" w:rsidP="00C82CCF">
                  <w:pPr>
                    <w:pStyle w:val="a9"/>
                    <w:numPr>
                      <w:ilvl w:val="0"/>
                      <w:numId w:val="7"/>
                    </w:numPr>
                    <w:spacing w:line="360" w:lineRule="auto"/>
                    <w:ind w:leftChars="0"/>
                  </w:pPr>
                  <w:r>
                    <w:rPr>
                      <w:rFonts w:hint="eastAsia"/>
                    </w:rPr>
                    <w:t>核准民國一一一年度營運計畫</w:t>
                  </w:r>
                </w:p>
                <w:p w14:paraId="4386230E" w14:textId="0347D2FF" w:rsidR="00C82CCF" w:rsidRDefault="00C82CCF" w:rsidP="00C82CCF">
                  <w:pPr>
                    <w:pStyle w:val="a9"/>
                    <w:numPr>
                      <w:ilvl w:val="0"/>
                      <w:numId w:val="7"/>
                    </w:numPr>
                    <w:spacing w:line="360" w:lineRule="auto"/>
                    <w:ind w:leftChars="0"/>
                    <w:rPr>
                      <w:rFonts w:hint="eastAsia"/>
                    </w:rPr>
                  </w:pPr>
                  <w:r>
                    <w:rPr>
                      <w:rFonts w:hint="eastAsia"/>
                    </w:rPr>
                    <w:t>核准民國一一一年度資本支出計畫</w:t>
                  </w:r>
                </w:p>
              </w:tc>
            </w:tr>
            <w:tr w:rsidR="00C82CCF" w14:paraId="1EC38F9D" w14:textId="77777777" w:rsidTr="00C82CCF">
              <w:tc>
                <w:tcPr>
                  <w:tcW w:w="1300" w:type="dxa"/>
                </w:tcPr>
                <w:p w14:paraId="1DA6DD57" w14:textId="7524F5AD" w:rsidR="00C82CCF" w:rsidRDefault="00C82CCF" w:rsidP="00C82CCF">
                  <w:pPr>
                    <w:spacing w:line="360" w:lineRule="auto"/>
                  </w:pPr>
                  <w:r>
                    <w:rPr>
                      <w:rFonts w:hint="eastAsia"/>
                    </w:rPr>
                    <w:t>1</w:t>
                  </w:r>
                  <w:r>
                    <w:t>101202</w:t>
                  </w:r>
                </w:p>
              </w:tc>
              <w:tc>
                <w:tcPr>
                  <w:tcW w:w="2835" w:type="dxa"/>
                </w:tcPr>
                <w:p w14:paraId="25862361" w14:textId="299DB870" w:rsidR="00C82CCF" w:rsidRDefault="00C82CCF" w:rsidP="00C82CCF">
                  <w:pPr>
                    <w:spacing w:line="360" w:lineRule="auto"/>
                  </w:pPr>
                  <w:r w:rsidRPr="008C6E5B">
                    <w:rPr>
                      <w:rFonts w:hint="eastAsia"/>
                    </w:rPr>
                    <w:t>9/9</w:t>
                  </w:r>
                </w:p>
              </w:tc>
              <w:tc>
                <w:tcPr>
                  <w:tcW w:w="10258" w:type="dxa"/>
                </w:tcPr>
                <w:p w14:paraId="0582AAF3" w14:textId="77777777" w:rsidR="00C82CCF" w:rsidRDefault="00C82CCF" w:rsidP="00C82CCF">
                  <w:pPr>
                    <w:spacing w:line="360" w:lineRule="auto"/>
                    <w:rPr>
                      <w:rFonts w:hint="eastAsia"/>
                    </w:rPr>
                  </w:pPr>
                  <w:r>
                    <w:rPr>
                      <w:rFonts w:hint="eastAsia"/>
                    </w:rPr>
                    <w:t xml:space="preserve">1. </w:t>
                  </w:r>
                  <w:r>
                    <w:rPr>
                      <w:rFonts w:hint="eastAsia"/>
                    </w:rPr>
                    <w:t>核准聘任戴尚義博士擔任總經理</w:t>
                  </w:r>
                </w:p>
                <w:p w14:paraId="260812BC" w14:textId="00E4D26C" w:rsidR="00C82CCF" w:rsidRDefault="00C82CCF" w:rsidP="00C82CCF">
                  <w:pPr>
                    <w:spacing w:line="360" w:lineRule="auto"/>
                    <w:rPr>
                      <w:rFonts w:hint="eastAsia"/>
                    </w:rPr>
                  </w:pPr>
                  <w:r>
                    <w:rPr>
                      <w:rFonts w:hint="eastAsia"/>
                    </w:rPr>
                    <w:t xml:space="preserve">2. </w:t>
                  </w:r>
                  <w:r>
                    <w:rPr>
                      <w:rFonts w:hint="eastAsia"/>
                    </w:rPr>
                    <w:t>策略報告</w:t>
                  </w:r>
                </w:p>
              </w:tc>
            </w:tr>
          </w:tbl>
          <w:p w14:paraId="13E49920" w14:textId="43D32795" w:rsidR="00C82CCF" w:rsidRPr="00C82CCF" w:rsidRDefault="00C82CCF"/>
          <w:p w14:paraId="16A2597F" w14:textId="6D5012DC" w:rsidR="00C82CCF" w:rsidRDefault="00C82CCF"/>
          <w:p w14:paraId="46D6B9D7" w14:textId="33A967ED" w:rsidR="00C82CCF" w:rsidRPr="00C82CCF" w:rsidRDefault="00C82CCF" w:rsidP="00C82CCF">
            <w:pPr>
              <w:rPr>
                <w:rFonts w:hint="eastAsia"/>
                <w:b/>
                <w:bCs/>
                <w:sz w:val="28"/>
                <w:szCs w:val="24"/>
              </w:rPr>
            </w:pPr>
            <w:r w:rsidRPr="007E48BA">
              <w:rPr>
                <w:rFonts w:hint="eastAsia"/>
                <w:b/>
                <w:bCs/>
                <w:sz w:val="28"/>
                <w:szCs w:val="24"/>
              </w:rPr>
              <w:t>1</w:t>
            </w:r>
            <w:r>
              <w:rPr>
                <w:b/>
                <w:bCs/>
                <w:sz w:val="28"/>
                <w:szCs w:val="24"/>
              </w:rPr>
              <w:t>09</w:t>
            </w:r>
            <w:r w:rsidRPr="007E48BA">
              <w:rPr>
                <w:rFonts w:hint="eastAsia"/>
                <w:b/>
                <w:bCs/>
                <w:sz w:val="28"/>
                <w:szCs w:val="24"/>
              </w:rPr>
              <w:t>年</w:t>
            </w:r>
          </w:p>
          <w:tbl>
            <w:tblPr>
              <w:tblStyle w:val="a7"/>
              <w:tblW w:w="0" w:type="auto"/>
              <w:tblLook w:val="04A0" w:firstRow="1" w:lastRow="0" w:firstColumn="1" w:lastColumn="0" w:noHBand="0" w:noVBand="1"/>
            </w:tblPr>
            <w:tblGrid>
              <w:gridCol w:w="1300"/>
              <w:gridCol w:w="2835"/>
              <w:gridCol w:w="10258"/>
            </w:tblGrid>
            <w:tr w:rsidR="00C82CCF" w:rsidRPr="00071FCA" w14:paraId="05204DE8" w14:textId="77777777" w:rsidTr="00C82CCF">
              <w:tc>
                <w:tcPr>
                  <w:tcW w:w="1300" w:type="dxa"/>
                  <w:shd w:val="clear" w:color="auto" w:fill="5B9BD5" w:themeFill="accent5"/>
                </w:tcPr>
                <w:p w14:paraId="36A440E0" w14:textId="77777777" w:rsidR="00C82CCF" w:rsidRPr="00071FCA" w:rsidRDefault="00C82CCF" w:rsidP="00C82CCF">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2835" w:type="dxa"/>
                  <w:shd w:val="clear" w:color="auto" w:fill="5B9BD5" w:themeFill="accent5"/>
                </w:tcPr>
                <w:p w14:paraId="5659AE0F" w14:textId="77777777" w:rsidR="00C82CCF" w:rsidRPr="00071FCA" w:rsidRDefault="00C82CCF" w:rsidP="00C82CCF">
                  <w:pPr>
                    <w:spacing w:line="360" w:lineRule="auto"/>
                    <w:rPr>
                      <w:b/>
                      <w:bCs/>
                      <w:color w:val="FFFFFF" w:themeColor="background1"/>
                      <w:sz w:val="28"/>
                      <w:szCs w:val="24"/>
                    </w:rPr>
                  </w:pPr>
                  <w:r w:rsidRPr="00071FCA">
                    <w:rPr>
                      <w:rFonts w:hint="eastAsia"/>
                      <w:b/>
                      <w:bCs/>
                      <w:color w:val="FFFFFF" w:themeColor="background1"/>
                      <w:sz w:val="28"/>
                      <w:szCs w:val="24"/>
                    </w:rPr>
                    <w:t>出席率</w:t>
                  </w:r>
                  <w:r w:rsidRPr="00071FCA">
                    <w:rPr>
                      <w:rFonts w:hint="eastAsia"/>
                      <w:b/>
                      <w:bCs/>
                      <w:color w:val="FFFFFF" w:themeColor="background1"/>
                      <w:sz w:val="28"/>
                      <w:szCs w:val="24"/>
                    </w:rPr>
                    <w:t xml:space="preserve"> (</w:t>
                  </w:r>
                  <w:r w:rsidRPr="00071FCA">
                    <w:rPr>
                      <w:rFonts w:hint="eastAsia"/>
                      <w:b/>
                      <w:bCs/>
                      <w:color w:val="FFFFFF" w:themeColor="background1"/>
                      <w:sz w:val="28"/>
                      <w:szCs w:val="24"/>
                    </w:rPr>
                    <w:t>含委託出席</w:t>
                  </w:r>
                  <w:r w:rsidRPr="00071FCA">
                    <w:rPr>
                      <w:rFonts w:hint="eastAsia"/>
                      <w:b/>
                      <w:bCs/>
                      <w:color w:val="FFFFFF" w:themeColor="background1"/>
                      <w:sz w:val="28"/>
                      <w:szCs w:val="24"/>
                    </w:rPr>
                    <w:t>)</w:t>
                  </w:r>
                </w:p>
              </w:tc>
              <w:tc>
                <w:tcPr>
                  <w:tcW w:w="10258" w:type="dxa"/>
                  <w:shd w:val="clear" w:color="auto" w:fill="5B9BD5" w:themeFill="accent5"/>
                </w:tcPr>
                <w:p w14:paraId="497769BD" w14:textId="77777777" w:rsidR="00C82CCF" w:rsidRPr="00071FCA" w:rsidRDefault="00C82CCF" w:rsidP="00C82CCF">
                  <w:pPr>
                    <w:spacing w:line="360" w:lineRule="auto"/>
                    <w:rPr>
                      <w:b/>
                      <w:bCs/>
                      <w:color w:val="FFFFFF" w:themeColor="background1"/>
                      <w:sz w:val="28"/>
                      <w:szCs w:val="24"/>
                    </w:rPr>
                  </w:pPr>
                  <w:r w:rsidRPr="00071FCA">
                    <w:rPr>
                      <w:rFonts w:hint="eastAsia"/>
                      <w:b/>
                      <w:bCs/>
                      <w:color w:val="FFFFFF" w:themeColor="background1"/>
                      <w:sz w:val="28"/>
                      <w:szCs w:val="24"/>
                    </w:rPr>
                    <w:t>重大決議</w:t>
                  </w:r>
                </w:p>
              </w:tc>
            </w:tr>
            <w:tr w:rsidR="00C82CCF" w14:paraId="29F4DCFF" w14:textId="77777777" w:rsidTr="00C82CCF">
              <w:tc>
                <w:tcPr>
                  <w:tcW w:w="1300" w:type="dxa"/>
                </w:tcPr>
                <w:p w14:paraId="43597361" w14:textId="15090D23" w:rsidR="00C82CCF" w:rsidRDefault="00C82CCF" w:rsidP="00C82CCF">
                  <w:pPr>
                    <w:spacing w:line="360" w:lineRule="auto"/>
                  </w:pPr>
                  <w:r>
                    <w:t>1090206</w:t>
                  </w:r>
                </w:p>
              </w:tc>
              <w:tc>
                <w:tcPr>
                  <w:tcW w:w="2835" w:type="dxa"/>
                </w:tcPr>
                <w:p w14:paraId="59AC2F9F" w14:textId="77777777" w:rsidR="00C82CCF" w:rsidRDefault="00C82CCF" w:rsidP="00C82CCF">
                  <w:pPr>
                    <w:spacing w:line="360" w:lineRule="auto"/>
                  </w:pPr>
                  <w:r w:rsidRPr="008C6E5B">
                    <w:rPr>
                      <w:rFonts w:hint="eastAsia"/>
                    </w:rPr>
                    <w:t>9/9</w:t>
                  </w:r>
                </w:p>
              </w:tc>
              <w:tc>
                <w:tcPr>
                  <w:tcW w:w="10258" w:type="dxa"/>
                </w:tcPr>
                <w:p w14:paraId="57E94346" w14:textId="77777777" w:rsidR="00C82CCF" w:rsidRDefault="00C82CCF" w:rsidP="00C82CCF">
                  <w:pPr>
                    <w:spacing w:line="360" w:lineRule="auto"/>
                    <w:rPr>
                      <w:rFonts w:hint="eastAsia"/>
                    </w:rPr>
                  </w:pPr>
                  <w:r>
                    <w:rPr>
                      <w:rFonts w:hint="eastAsia"/>
                    </w:rPr>
                    <w:t xml:space="preserve">1. </w:t>
                  </w:r>
                  <w:r>
                    <w:rPr>
                      <w:rFonts w:hint="eastAsia"/>
                    </w:rPr>
                    <w:t>通過一○八年度之財務報表及營業報告</w:t>
                  </w:r>
                </w:p>
                <w:p w14:paraId="2AC6C3A0" w14:textId="77777777" w:rsidR="00C82CCF" w:rsidRDefault="00C82CCF" w:rsidP="00C82CCF">
                  <w:pPr>
                    <w:spacing w:line="360" w:lineRule="auto"/>
                    <w:rPr>
                      <w:rFonts w:hint="eastAsia"/>
                    </w:rPr>
                  </w:pPr>
                  <w:r>
                    <w:rPr>
                      <w:rFonts w:hint="eastAsia"/>
                    </w:rPr>
                    <w:t xml:space="preserve">2. </w:t>
                  </w:r>
                  <w:r>
                    <w:rPr>
                      <w:rFonts w:hint="eastAsia"/>
                    </w:rPr>
                    <w:t>通過一○八年度盈餘分配發放現金每股</w:t>
                  </w:r>
                  <w:r>
                    <w:rPr>
                      <w:rFonts w:hint="eastAsia"/>
                    </w:rPr>
                    <w:t>5.0</w:t>
                  </w:r>
                  <w:r>
                    <w:rPr>
                      <w:rFonts w:hint="eastAsia"/>
                    </w:rPr>
                    <w:t>元</w:t>
                  </w:r>
                </w:p>
                <w:p w14:paraId="0258F67D" w14:textId="264B99E2" w:rsidR="00C82CCF" w:rsidRDefault="00C82CCF" w:rsidP="00C82CCF">
                  <w:pPr>
                    <w:spacing w:line="360" w:lineRule="auto"/>
                    <w:rPr>
                      <w:rFonts w:hint="eastAsia"/>
                    </w:rPr>
                  </w:pPr>
                  <w:r>
                    <w:rPr>
                      <w:rFonts w:hint="eastAsia"/>
                    </w:rPr>
                    <w:t xml:space="preserve">3. </w:t>
                  </w:r>
                  <w:r>
                    <w:rPr>
                      <w:rFonts w:hint="eastAsia"/>
                    </w:rPr>
                    <w:t>核准通過董事會提名本公司九位董事</w:t>
                  </w:r>
                  <w:r>
                    <w:rPr>
                      <w:rFonts w:hint="eastAsia"/>
                    </w:rPr>
                    <w:t>(</w:t>
                  </w:r>
                  <w:r>
                    <w:rPr>
                      <w:rFonts w:hint="eastAsia"/>
                    </w:rPr>
                    <w:t>含五位獨立董事</w:t>
                  </w:r>
                  <w:r>
                    <w:rPr>
                      <w:rFonts w:hint="eastAsia"/>
                    </w:rPr>
                    <w:t>)</w:t>
                  </w:r>
                  <w:r>
                    <w:rPr>
                      <w:rFonts w:hint="eastAsia"/>
                    </w:rPr>
                    <w:t>候選人名單並決議</w:t>
                  </w:r>
                  <w:proofErr w:type="gramStart"/>
                  <w:r>
                    <w:rPr>
                      <w:rFonts w:hint="eastAsia"/>
                    </w:rPr>
                    <w:t>侯選人</w:t>
                  </w:r>
                  <w:proofErr w:type="gramEnd"/>
                  <w:r>
                    <w:rPr>
                      <w:rFonts w:hint="eastAsia"/>
                    </w:rPr>
                    <w:t>資格案</w:t>
                  </w:r>
                </w:p>
              </w:tc>
            </w:tr>
            <w:tr w:rsidR="00C82CCF" w14:paraId="75FFA180" w14:textId="77777777" w:rsidTr="00C82CCF">
              <w:tc>
                <w:tcPr>
                  <w:tcW w:w="1300" w:type="dxa"/>
                </w:tcPr>
                <w:p w14:paraId="0624202E" w14:textId="774E15D5" w:rsidR="00C82CCF" w:rsidRDefault="00C82CCF" w:rsidP="00C82CCF">
                  <w:pPr>
                    <w:spacing w:line="360" w:lineRule="auto"/>
                    <w:rPr>
                      <w:rFonts w:hint="eastAsia"/>
                    </w:rPr>
                  </w:pPr>
                  <w:r>
                    <w:rPr>
                      <w:rFonts w:hint="eastAsia"/>
                    </w:rPr>
                    <w:t>1</w:t>
                  </w:r>
                  <w:r>
                    <w:t>090507</w:t>
                  </w:r>
                </w:p>
              </w:tc>
              <w:tc>
                <w:tcPr>
                  <w:tcW w:w="2835" w:type="dxa"/>
                </w:tcPr>
                <w:p w14:paraId="32F343E0" w14:textId="55ABC8ED" w:rsidR="00C82CCF" w:rsidRPr="008C6E5B" w:rsidRDefault="00C82CCF" w:rsidP="00C82CCF">
                  <w:pPr>
                    <w:spacing w:line="360" w:lineRule="auto"/>
                    <w:rPr>
                      <w:rFonts w:hint="eastAsia"/>
                    </w:rPr>
                  </w:pPr>
                  <w:r w:rsidRPr="008C6E5B">
                    <w:rPr>
                      <w:rFonts w:hint="eastAsia"/>
                    </w:rPr>
                    <w:t>9/9</w:t>
                  </w:r>
                </w:p>
              </w:tc>
              <w:tc>
                <w:tcPr>
                  <w:tcW w:w="10258" w:type="dxa"/>
                </w:tcPr>
                <w:p w14:paraId="67FDAB35" w14:textId="099DF0C4" w:rsidR="00C82CCF" w:rsidRDefault="00C82CCF" w:rsidP="00C82CCF">
                  <w:pPr>
                    <w:pStyle w:val="a9"/>
                    <w:numPr>
                      <w:ilvl w:val="0"/>
                      <w:numId w:val="8"/>
                    </w:numPr>
                    <w:spacing w:line="360" w:lineRule="auto"/>
                    <w:ind w:leftChars="0"/>
                  </w:pPr>
                  <w:r>
                    <w:rPr>
                      <w:rFonts w:hint="eastAsia"/>
                    </w:rPr>
                    <w:t>提報董事會一○九年度第一季財務報告</w:t>
                  </w:r>
                </w:p>
                <w:p w14:paraId="397FC6EF" w14:textId="3744DDCC" w:rsidR="00C82CCF" w:rsidRDefault="00C82CCF" w:rsidP="00C82CCF">
                  <w:pPr>
                    <w:pStyle w:val="a9"/>
                    <w:numPr>
                      <w:ilvl w:val="0"/>
                      <w:numId w:val="8"/>
                    </w:numPr>
                    <w:spacing w:line="360" w:lineRule="auto"/>
                    <w:ind w:leftChars="0"/>
                    <w:rPr>
                      <w:rFonts w:hint="eastAsia"/>
                    </w:rPr>
                  </w:pPr>
                  <w:r>
                    <w:rPr>
                      <w:rFonts w:hint="eastAsia"/>
                    </w:rPr>
                    <w:t>核准聘任</w:t>
                  </w:r>
                  <w:proofErr w:type="gramStart"/>
                  <w:r>
                    <w:rPr>
                      <w:rFonts w:hint="eastAsia"/>
                    </w:rPr>
                    <w:t>姜呈冀</w:t>
                  </w:r>
                  <w:proofErr w:type="gramEnd"/>
                  <w:r>
                    <w:rPr>
                      <w:rFonts w:hint="eastAsia"/>
                    </w:rPr>
                    <w:t>擔任會計主管</w:t>
                  </w:r>
                </w:p>
              </w:tc>
            </w:tr>
            <w:tr w:rsidR="00C82CCF" w14:paraId="16DEB5A6" w14:textId="77777777" w:rsidTr="00C82CCF">
              <w:tc>
                <w:tcPr>
                  <w:tcW w:w="1300" w:type="dxa"/>
                </w:tcPr>
                <w:p w14:paraId="34D27CE6" w14:textId="2E887227" w:rsidR="00C82CCF" w:rsidRDefault="00C82CCF" w:rsidP="00C82CCF">
                  <w:pPr>
                    <w:spacing w:line="360" w:lineRule="auto"/>
                    <w:rPr>
                      <w:rFonts w:hint="eastAsia"/>
                    </w:rPr>
                  </w:pPr>
                  <w:r>
                    <w:rPr>
                      <w:rFonts w:hint="eastAsia"/>
                    </w:rPr>
                    <w:t>1</w:t>
                  </w:r>
                  <w:r>
                    <w:t>090514</w:t>
                  </w:r>
                </w:p>
              </w:tc>
              <w:tc>
                <w:tcPr>
                  <w:tcW w:w="2835" w:type="dxa"/>
                </w:tcPr>
                <w:p w14:paraId="0A0E633E" w14:textId="3A4822B6" w:rsidR="00C82CCF" w:rsidRPr="008C6E5B" w:rsidRDefault="00C82CCF" w:rsidP="00C82CCF">
                  <w:pPr>
                    <w:spacing w:line="360" w:lineRule="auto"/>
                    <w:rPr>
                      <w:rFonts w:hint="eastAsia"/>
                    </w:rPr>
                  </w:pPr>
                  <w:r w:rsidRPr="008C6E5B">
                    <w:rPr>
                      <w:rFonts w:hint="eastAsia"/>
                    </w:rPr>
                    <w:t>9/9</w:t>
                  </w:r>
                </w:p>
              </w:tc>
              <w:tc>
                <w:tcPr>
                  <w:tcW w:w="10258" w:type="dxa"/>
                </w:tcPr>
                <w:p w14:paraId="76EB0E71" w14:textId="3295EA35" w:rsidR="00C82CCF" w:rsidRDefault="00C82CCF" w:rsidP="00C82CCF">
                  <w:pPr>
                    <w:pStyle w:val="a9"/>
                    <w:numPr>
                      <w:ilvl w:val="0"/>
                      <w:numId w:val="9"/>
                    </w:numPr>
                    <w:spacing w:line="360" w:lineRule="auto"/>
                    <w:ind w:leftChars="0"/>
                  </w:pPr>
                  <w:r>
                    <w:rPr>
                      <w:rFonts w:hint="eastAsia"/>
                    </w:rPr>
                    <w:t>選任曾繁城先生為董事長</w:t>
                  </w:r>
                </w:p>
                <w:p w14:paraId="146D1BD7" w14:textId="77777777" w:rsidR="00C82CCF" w:rsidRDefault="00C82CCF" w:rsidP="00C82CCF">
                  <w:pPr>
                    <w:pStyle w:val="a9"/>
                    <w:numPr>
                      <w:ilvl w:val="0"/>
                      <w:numId w:val="9"/>
                    </w:numPr>
                    <w:spacing w:line="360" w:lineRule="auto"/>
                    <w:ind w:leftChars="0"/>
                  </w:pPr>
                  <w:r>
                    <w:rPr>
                      <w:rFonts w:hint="eastAsia"/>
                    </w:rPr>
                    <w:t>選任劉文正董事擔任本公司審計委員會召集人</w:t>
                  </w:r>
                </w:p>
                <w:p w14:paraId="6501F346" w14:textId="54030F41" w:rsidR="00C82CCF" w:rsidRDefault="00C82CCF" w:rsidP="00C82CCF">
                  <w:pPr>
                    <w:pStyle w:val="a9"/>
                    <w:numPr>
                      <w:ilvl w:val="0"/>
                      <w:numId w:val="9"/>
                    </w:numPr>
                    <w:spacing w:line="360" w:lineRule="auto"/>
                    <w:ind w:leftChars="0"/>
                    <w:rPr>
                      <w:rFonts w:hint="eastAsia"/>
                    </w:rPr>
                  </w:pPr>
                  <w:r>
                    <w:rPr>
                      <w:rFonts w:hint="eastAsia"/>
                    </w:rPr>
                    <w:t>選任所有獨立董事組成薪資報酬委員會及選任王文宇董事擔任本公司薪資報酬委員會召集人</w:t>
                  </w:r>
                </w:p>
              </w:tc>
            </w:tr>
            <w:tr w:rsidR="00C82CCF" w14:paraId="21925BA6" w14:textId="77777777" w:rsidTr="00C82CCF">
              <w:tc>
                <w:tcPr>
                  <w:tcW w:w="1300" w:type="dxa"/>
                </w:tcPr>
                <w:p w14:paraId="54EAA31A" w14:textId="40C1FC8D" w:rsidR="00C82CCF" w:rsidRDefault="00C82CCF" w:rsidP="00C82CCF">
                  <w:pPr>
                    <w:spacing w:line="360" w:lineRule="auto"/>
                    <w:rPr>
                      <w:rFonts w:hint="eastAsia"/>
                    </w:rPr>
                  </w:pPr>
                  <w:r>
                    <w:rPr>
                      <w:rFonts w:hint="eastAsia"/>
                    </w:rPr>
                    <w:t>1</w:t>
                  </w:r>
                  <w:r>
                    <w:t>090730</w:t>
                  </w:r>
                </w:p>
              </w:tc>
              <w:tc>
                <w:tcPr>
                  <w:tcW w:w="2835" w:type="dxa"/>
                </w:tcPr>
                <w:p w14:paraId="487FFB74" w14:textId="7C686832" w:rsidR="00C82CCF" w:rsidRPr="008C6E5B" w:rsidRDefault="00C82CCF" w:rsidP="00C82CCF">
                  <w:pPr>
                    <w:spacing w:line="360" w:lineRule="auto"/>
                    <w:rPr>
                      <w:rFonts w:hint="eastAsia"/>
                    </w:rPr>
                  </w:pPr>
                  <w:r w:rsidRPr="008C6E5B">
                    <w:rPr>
                      <w:rFonts w:hint="eastAsia"/>
                    </w:rPr>
                    <w:t>9/9</w:t>
                  </w:r>
                </w:p>
              </w:tc>
              <w:tc>
                <w:tcPr>
                  <w:tcW w:w="10258" w:type="dxa"/>
                </w:tcPr>
                <w:p w14:paraId="3B114F62" w14:textId="221F4822" w:rsidR="00C82CCF" w:rsidRDefault="00C82CCF" w:rsidP="00C82CCF">
                  <w:pPr>
                    <w:pStyle w:val="a9"/>
                    <w:numPr>
                      <w:ilvl w:val="0"/>
                      <w:numId w:val="10"/>
                    </w:numPr>
                    <w:spacing w:line="360" w:lineRule="auto"/>
                    <w:ind w:leftChars="0"/>
                  </w:pPr>
                  <w:r>
                    <w:rPr>
                      <w:rFonts w:hint="eastAsia"/>
                    </w:rPr>
                    <w:t>提報董事會一○九年度第二季財務報告</w:t>
                  </w:r>
                </w:p>
                <w:p w14:paraId="70DE7744" w14:textId="4452E468" w:rsidR="00C82CCF" w:rsidRDefault="00C82CCF" w:rsidP="00C82CCF">
                  <w:pPr>
                    <w:pStyle w:val="a9"/>
                    <w:numPr>
                      <w:ilvl w:val="0"/>
                      <w:numId w:val="10"/>
                    </w:numPr>
                    <w:spacing w:line="360" w:lineRule="auto"/>
                    <w:ind w:leftChars="0"/>
                    <w:rPr>
                      <w:rFonts w:hint="eastAsia"/>
                    </w:rPr>
                  </w:pPr>
                  <w:r>
                    <w:rPr>
                      <w:rFonts w:hint="eastAsia"/>
                    </w:rPr>
                    <w:t>任命錢培倫資深副總經理暨財務長為公司治理主管</w:t>
                  </w:r>
                </w:p>
              </w:tc>
            </w:tr>
            <w:tr w:rsidR="00C82CCF" w14:paraId="3C1F8B6F" w14:textId="77777777" w:rsidTr="00C82CCF">
              <w:tc>
                <w:tcPr>
                  <w:tcW w:w="1300" w:type="dxa"/>
                </w:tcPr>
                <w:p w14:paraId="0B8AD071" w14:textId="75EC7E11" w:rsidR="00C82CCF" w:rsidRDefault="00C82CCF" w:rsidP="00C82CCF">
                  <w:pPr>
                    <w:spacing w:line="360" w:lineRule="auto"/>
                    <w:rPr>
                      <w:rFonts w:hint="eastAsia"/>
                    </w:rPr>
                  </w:pPr>
                  <w:r>
                    <w:rPr>
                      <w:rFonts w:hint="eastAsia"/>
                    </w:rPr>
                    <w:t>1</w:t>
                  </w:r>
                  <w:r>
                    <w:t>091105</w:t>
                  </w:r>
                </w:p>
              </w:tc>
              <w:tc>
                <w:tcPr>
                  <w:tcW w:w="2835" w:type="dxa"/>
                </w:tcPr>
                <w:p w14:paraId="676B32D3" w14:textId="4C723C53" w:rsidR="00C82CCF" w:rsidRPr="008C6E5B" w:rsidRDefault="00C82CCF" w:rsidP="00C82CCF">
                  <w:pPr>
                    <w:spacing w:line="360" w:lineRule="auto"/>
                    <w:rPr>
                      <w:rFonts w:hint="eastAsia"/>
                    </w:rPr>
                  </w:pPr>
                  <w:r w:rsidRPr="008C6E5B">
                    <w:rPr>
                      <w:rFonts w:hint="eastAsia"/>
                    </w:rPr>
                    <w:t>9/9</w:t>
                  </w:r>
                </w:p>
              </w:tc>
              <w:tc>
                <w:tcPr>
                  <w:tcW w:w="10258" w:type="dxa"/>
                </w:tcPr>
                <w:p w14:paraId="36D6E9FF" w14:textId="6DDBB9D2" w:rsidR="00C82CCF" w:rsidRDefault="00C82CCF" w:rsidP="00C82CCF">
                  <w:pPr>
                    <w:pStyle w:val="a9"/>
                    <w:numPr>
                      <w:ilvl w:val="0"/>
                      <w:numId w:val="11"/>
                    </w:numPr>
                    <w:spacing w:line="360" w:lineRule="auto"/>
                    <w:ind w:leftChars="0"/>
                  </w:pPr>
                  <w:r>
                    <w:rPr>
                      <w:rFonts w:hint="eastAsia"/>
                    </w:rPr>
                    <w:t>提報董事會一○九年度第三季財務報告</w:t>
                  </w:r>
                </w:p>
                <w:p w14:paraId="4B4BD1A8" w14:textId="77777777" w:rsidR="00C82CCF" w:rsidRDefault="00C82CCF" w:rsidP="00C82CCF">
                  <w:pPr>
                    <w:pStyle w:val="a9"/>
                    <w:numPr>
                      <w:ilvl w:val="0"/>
                      <w:numId w:val="11"/>
                    </w:numPr>
                    <w:spacing w:line="360" w:lineRule="auto"/>
                    <w:ind w:leftChars="0"/>
                  </w:pPr>
                  <w:r>
                    <w:rPr>
                      <w:rFonts w:hint="eastAsia"/>
                    </w:rPr>
                    <w:t>核准民國一一○年度稽核計畫</w:t>
                  </w:r>
                </w:p>
                <w:p w14:paraId="2AD1AB3D" w14:textId="77777777" w:rsidR="00C82CCF" w:rsidRDefault="00C82CCF" w:rsidP="00C82CCF">
                  <w:pPr>
                    <w:pStyle w:val="a9"/>
                    <w:numPr>
                      <w:ilvl w:val="0"/>
                      <w:numId w:val="11"/>
                    </w:numPr>
                    <w:spacing w:line="360" w:lineRule="auto"/>
                    <w:ind w:leftChars="0"/>
                  </w:pPr>
                  <w:r>
                    <w:rPr>
                      <w:rFonts w:hint="eastAsia"/>
                    </w:rPr>
                    <w:t>核准民國一一○年度營運計畫</w:t>
                  </w:r>
                </w:p>
                <w:p w14:paraId="1689B633" w14:textId="7020866B" w:rsidR="00C82CCF" w:rsidRDefault="00C82CCF" w:rsidP="00C82CCF">
                  <w:pPr>
                    <w:pStyle w:val="a9"/>
                    <w:numPr>
                      <w:ilvl w:val="0"/>
                      <w:numId w:val="11"/>
                    </w:numPr>
                    <w:spacing w:line="360" w:lineRule="auto"/>
                    <w:ind w:leftChars="0"/>
                    <w:rPr>
                      <w:rFonts w:hint="eastAsia"/>
                    </w:rPr>
                  </w:pPr>
                  <w:r>
                    <w:rPr>
                      <w:rFonts w:hint="eastAsia"/>
                    </w:rPr>
                    <w:t>核准民國一一○年度資本支出計畫</w:t>
                  </w:r>
                </w:p>
              </w:tc>
            </w:tr>
            <w:tr w:rsidR="00C82CCF" w14:paraId="02F25A93" w14:textId="77777777" w:rsidTr="00C82CCF">
              <w:tc>
                <w:tcPr>
                  <w:tcW w:w="1300" w:type="dxa"/>
                </w:tcPr>
                <w:p w14:paraId="1ECEA80D" w14:textId="66043616" w:rsidR="00C82CCF" w:rsidRDefault="00C82CCF" w:rsidP="00C82CCF">
                  <w:pPr>
                    <w:spacing w:line="360" w:lineRule="auto"/>
                    <w:rPr>
                      <w:rFonts w:hint="eastAsia"/>
                    </w:rPr>
                  </w:pPr>
                  <w:r>
                    <w:rPr>
                      <w:rFonts w:hint="eastAsia"/>
                    </w:rPr>
                    <w:t>1</w:t>
                  </w:r>
                  <w:r>
                    <w:t>091203</w:t>
                  </w:r>
                </w:p>
              </w:tc>
              <w:tc>
                <w:tcPr>
                  <w:tcW w:w="2835" w:type="dxa"/>
                </w:tcPr>
                <w:p w14:paraId="7911AF2B" w14:textId="55812739" w:rsidR="00C82CCF" w:rsidRPr="008C6E5B" w:rsidRDefault="00C82CCF" w:rsidP="00C82CCF">
                  <w:pPr>
                    <w:spacing w:line="360" w:lineRule="auto"/>
                    <w:rPr>
                      <w:rFonts w:hint="eastAsia"/>
                    </w:rPr>
                  </w:pPr>
                  <w:r w:rsidRPr="008C6E5B">
                    <w:rPr>
                      <w:rFonts w:hint="eastAsia"/>
                    </w:rPr>
                    <w:t>9/9</w:t>
                  </w:r>
                </w:p>
              </w:tc>
              <w:tc>
                <w:tcPr>
                  <w:tcW w:w="10258" w:type="dxa"/>
                </w:tcPr>
                <w:p w14:paraId="367A0A85" w14:textId="02BBC83E" w:rsidR="00C82CCF" w:rsidRDefault="00C82CCF" w:rsidP="00C82CCF">
                  <w:pPr>
                    <w:spacing w:line="360" w:lineRule="auto"/>
                    <w:rPr>
                      <w:rFonts w:hint="eastAsia"/>
                    </w:rPr>
                  </w:pPr>
                  <w:r w:rsidRPr="00C82CCF">
                    <w:rPr>
                      <w:rFonts w:hint="eastAsia"/>
                    </w:rPr>
                    <w:t>策略報告</w:t>
                  </w:r>
                </w:p>
              </w:tc>
            </w:tr>
          </w:tbl>
          <w:p w14:paraId="76109CBF" w14:textId="77777777" w:rsidR="00C82CCF" w:rsidRDefault="00C82CCF">
            <w:pPr>
              <w:rPr>
                <w:rFonts w:hint="eastAsia"/>
              </w:rPr>
            </w:pPr>
          </w:p>
          <w:p w14:paraId="36C74CBD" w14:textId="0A398E6A" w:rsidR="00A442FC" w:rsidRDefault="00A442FC">
            <w:pPr>
              <w:rPr>
                <w:rFonts w:hint="eastAsia"/>
              </w:rPr>
            </w:pPr>
          </w:p>
        </w:tc>
      </w:tr>
      <w:tr w:rsidR="0046002E" w14:paraId="65619B80" w14:textId="77777777" w:rsidTr="0046002E">
        <w:tc>
          <w:tcPr>
            <w:tcW w:w="2260" w:type="dxa"/>
          </w:tcPr>
          <w:p w14:paraId="6BF4ED8B" w14:textId="1A8BB59E" w:rsidR="00627422" w:rsidRPr="00A442FC" w:rsidRDefault="00627422" w:rsidP="00A442FC">
            <w:pPr>
              <w:pStyle w:val="board-navitem"/>
              <w:shd w:val="clear" w:color="auto" w:fill="FFFFFF"/>
              <w:jc w:val="center"/>
              <w:rPr>
                <w:rFonts w:ascii="Arial" w:hAnsi="Arial" w:cs="Arial" w:hint="eastAsia"/>
                <w:b/>
                <w:bCs/>
                <w:color w:val="565656"/>
                <w:spacing w:val="5"/>
                <w:sz w:val="27"/>
                <w:szCs w:val="27"/>
              </w:rPr>
            </w:pPr>
            <w:hyperlink r:id="rId13" w:anchor="board-sec-13" w:history="1">
              <w:r w:rsidRPr="00A442FC">
                <w:rPr>
                  <w:rStyle w:val="a8"/>
                  <w:rFonts w:ascii="Arial" w:hAnsi="Arial" w:cs="Arial"/>
                  <w:b/>
                  <w:bCs/>
                  <w:color w:val="565656"/>
                  <w:spacing w:val="5"/>
                  <w:sz w:val="27"/>
                  <w:szCs w:val="27"/>
                </w:rPr>
                <w:t>獨立董事選任</w:t>
              </w:r>
            </w:hyperlink>
          </w:p>
        </w:tc>
        <w:tc>
          <w:tcPr>
            <w:tcW w:w="15309" w:type="dxa"/>
          </w:tcPr>
          <w:p w14:paraId="37E14823" w14:textId="77777777" w:rsidR="00627422" w:rsidRDefault="00627422"/>
          <w:p w14:paraId="0A87D6AD" w14:textId="0534CD50" w:rsidR="00C82CCF" w:rsidRPr="00C82CCF" w:rsidRDefault="00C82CCF">
            <w:pPr>
              <w:rPr>
                <w:b/>
                <w:bCs/>
                <w:sz w:val="28"/>
                <w:szCs w:val="24"/>
              </w:rPr>
            </w:pPr>
            <w:r w:rsidRPr="00C82CCF">
              <w:rPr>
                <w:rFonts w:hint="eastAsia"/>
                <w:b/>
                <w:bCs/>
                <w:sz w:val="28"/>
                <w:szCs w:val="24"/>
              </w:rPr>
              <w:t>選任獨立董事訊息</w:t>
            </w:r>
          </w:p>
          <w:p w14:paraId="4E54088D" w14:textId="77777777" w:rsidR="00C82CCF" w:rsidRDefault="00C82CCF" w:rsidP="00C82CCF">
            <w:pPr>
              <w:rPr>
                <w:rFonts w:hint="eastAsia"/>
              </w:rPr>
            </w:pPr>
            <w:r>
              <w:rPr>
                <w:rFonts w:hint="eastAsia"/>
              </w:rPr>
              <w:t>依照證券交易法所訂資格條件選任獨立董事之相關訊息。</w:t>
            </w:r>
          </w:p>
          <w:p w14:paraId="08D8E397" w14:textId="77777777" w:rsidR="00C82CCF" w:rsidRDefault="00C82CCF" w:rsidP="00C82CCF">
            <w:r>
              <w:t xml:space="preserve"> </w:t>
            </w:r>
          </w:p>
          <w:p w14:paraId="039FCD95" w14:textId="77777777" w:rsidR="00C82CCF" w:rsidRDefault="00C82CCF" w:rsidP="00C82CCF"/>
          <w:p w14:paraId="249E89AC" w14:textId="77777777" w:rsidR="00C82CCF" w:rsidRPr="00C82CCF" w:rsidRDefault="00C82CCF" w:rsidP="00C82CCF">
            <w:pPr>
              <w:rPr>
                <w:rFonts w:hint="eastAsia"/>
                <w:b/>
                <w:bCs/>
              </w:rPr>
            </w:pPr>
            <w:r w:rsidRPr="00C82CCF">
              <w:rPr>
                <w:rFonts w:hint="eastAsia"/>
                <w:b/>
                <w:bCs/>
              </w:rPr>
              <w:t>[</w:t>
            </w:r>
            <w:r w:rsidRPr="00C82CCF">
              <w:rPr>
                <w:rFonts w:hint="eastAsia"/>
                <w:b/>
                <w:bCs/>
              </w:rPr>
              <w:t>獨立董事提名暨選任方式</w:t>
            </w:r>
            <w:r w:rsidRPr="00C82CCF">
              <w:rPr>
                <w:rFonts w:hint="eastAsia"/>
                <w:b/>
                <w:bCs/>
              </w:rPr>
              <w:t>]</w:t>
            </w:r>
          </w:p>
          <w:p w14:paraId="71145C54" w14:textId="77777777" w:rsidR="00C82CCF" w:rsidRDefault="00C82CCF" w:rsidP="00C82CCF">
            <w:pPr>
              <w:rPr>
                <w:rFonts w:hint="eastAsia"/>
              </w:rPr>
            </w:pPr>
            <w:r>
              <w:rPr>
                <w:rFonts w:hint="eastAsia"/>
              </w:rPr>
              <w:t>本公司於公司章程中有關獨立董事之相關規定包括「本公司依據證券交易法第十四條之四規定設置審計委員會，由審計委員會或審計委員會之成員負責執行公司法、證券交易法、暨其他法令規定監察人之職權。審計委員會應由全體獨立董事組成」、「獨立董事至少三人」、「獨立董事選舉</w:t>
            </w:r>
            <w:proofErr w:type="gramStart"/>
            <w:r>
              <w:rPr>
                <w:rFonts w:hint="eastAsia"/>
              </w:rPr>
              <w:t>採</w:t>
            </w:r>
            <w:proofErr w:type="gramEnd"/>
            <w:r>
              <w:rPr>
                <w:rFonts w:hint="eastAsia"/>
              </w:rPr>
              <w:t>公司法第一百九十二條之</w:t>
            </w:r>
            <w:proofErr w:type="gramStart"/>
            <w:r>
              <w:rPr>
                <w:rFonts w:hint="eastAsia"/>
              </w:rPr>
              <w:t>一</w:t>
            </w:r>
            <w:proofErr w:type="gramEnd"/>
            <w:r>
              <w:rPr>
                <w:rFonts w:hint="eastAsia"/>
              </w:rPr>
              <w:t>之候選人提名制度。獨立董事候選人提名之受理方式及公告等相關事宜，悉依公司法、證券交易法相關法令規定辦理」。</w:t>
            </w:r>
          </w:p>
          <w:p w14:paraId="35270258" w14:textId="77777777" w:rsidR="00C82CCF" w:rsidRDefault="00C82CCF" w:rsidP="00C82CCF"/>
          <w:p w14:paraId="3491BF50" w14:textId="77777777" w:rsidR="00C82CCF" w:rsidRPr="00C82CCF" w:rsidRDefault="00C82CCF" w:rsidP="00C82CCF">
            <w:pPr>
              <w:rPr>
                <w:rFonts w:hint="eastAsia"/>
                <w:b/>
                <w:bCs/>
              </w:rPr>
            </w:pPr>
            <w:r w:rsidRPr="00C82CCF">
              <w:rPr>
                <w:rFonts w:hint="eastAsia"/>
                <w:b/>
                <w:bCs/>
              </w:rPr>
              <w:t>[</w:t>
            </w:r>
            <w:r w:rsidRPr="00C82CCF">
              <w:rPr>
                <w:rFonts w:hint="eastAsia"/>
                <w:b/>
                <w:bCs/>
              </w:rPr>
              <w:t>提名過程及候選人資格審查</w:t>
            </w:r>
            <w:r w:rsidRPr="00C82CCF">
              <w:rPr>
                <w:rFonts w:hint="eastAsia"/>
                <w:b/>
                <w:bCs/>
              </w:rPr>
              <w:t>]</w:t>
            </w:r>
          </w:p>
          <w:p w14:paraId="566535A1" w14:textId="77777777" w:rsidR="00C82CCF" w:rsidRDefault="00C82CCF" w:rsidP="00C82CCF"/>
          <w:p w14:paraId="03C74BF7" w14:textId="77777777" w:rsidR="00C82CCF" w:rsidRDefault="00C82CCF" w:rsidP="00C82CCF">
            <w:pPr>
              <w:rPr>
                <w:rFonts w:hint="eastAsia"/>
              </w:rPr>
            </w:pPr>
            <w:r>
              <w:rPr>
                <w:rFonts w:hint="eastAsia"/>
              </w:rPr>
              <w:t>本公司依公司法第一七二條之一、第一九二條之</w:t>
            </w:r>
            <w:proofErr w:type="gramStart"/>
            <w:r>
              <w:rPr>
                <w:rFonts w:hint="eastAsia"/>
              </w:rPr>
              <w:t>一</w:t>
            </w:r>
            <w:proofErr w:type="gramEnd"/>
            <w:r>
              <w:rPr>
                <w:rFonts w:hint="eastAsia"/>
              </w:rPr>
              <w:t>及第二一六條之</w:t>
            </w:r>
            <w:proofErr w:type="gramStart"/>
            <w:r>
              <w:rPr>
                <w:rFonts w:hint="eastAsia"/>
              </w:rPr>
              <w:t>一</w:t>
            </w:r>
            <w:proofErr w:type="gramEnd"/>
            <w:r>
              <w:rPr>
                <w:rFonts w:hint="eastAsia"/>
              </w:rPr>
              <w:t>規定，於公開資訊觀測站公告中載明受理獨立董事提名暨選任方式，持有本公司已發行股份總數百分之一以上股份之股東，得以書面向本公司提出獨立董事候選人名單，獨立董事應選名額為五名，股東提名人數不得超過獨立董事應選名額。</w:t>
            </w:r>
          </w:p>
          <w:p w14:paraId="0FB9FA7B" w14:textId="77777777" w:rsidR="00C82CCF" w:rsidRDefault="00C82CCF" w:rsidP="00C82CCF"/>
          <w:p w14:paraId="6CCAF98D" w14:textId="77777777" w:rsidR="00C82CCF" w:rsidRDefault="00C82CCF" w:rsidP="00C82CCF">
            <w:pPr>
              <w:rPr>
                <w:rFonts w:hint="eastAsia"/>
              </w:rPr>
            </w:pPr>
            <w:r>
              <w:rPr>
                <w:rFonts w:hint="eastAsia"/>
              </w:rPr>
              <w:t xml:space="preserve"> </w:t>
            </w:r>
            <w:r>
              <w:rPr>
                <w:rFonts w:hint="eastAsia"/>
              </w:rPr>
              <w:t>本公司</w:t>
            </w:r>
            <w:r>
              <w:rPr>
                <w:rFonts w:hint="eastAsia"/>
              </w:rPr>
              <w:t>112</w:t>
            </w:r>
            <w:r>
              <w:rPr>
                <w:rFonts w:hint="eastAsia"/>
              </w:rPr>
              <w:t>年</w:t>
            </w:r>
            <w:r>
              <w:rPr>
                <w:rFonts w:hint="eastAsia"/>
              </w:rPr>
              <w:t>2</w:t>
            </w:r>
            <w:r>
              <w:rPr>
                <w:rFonts w:hint="eastAsia"/>
              </w:rPr>
              <w:t>月</w:t>
            </w:r>
            <w:r>
              <w:rPr>
                <w:rFonts w:hint="eastAsia"/>
              </w:rPr>
              <w:t>2</w:t>
            </w:r>
            <w:r>
              <w:rPr>
                <w:rFonts w:hint="eastAsia"/>
              </w:rPr>
              <w:t>日董事會經全體出席董事同意通過提名金聯舫先生、</w:t>
            </w:r>
            <w:proofErr w:type="gramStart"/>
            <w:r>
              <w:rPr>
                <w:rFonts w:hint="eastAsia"/>
              </w:rPr>
              <w:t>丁予康先生</w:t>
            </w:r>
            <w:proofErr w:type="gramEnd"/>
            <w:r>
              <w:rPr>
                <w:rFonts w:hint="eastAsia"/>
              </w:rPr>
              <w:t>、黃翠慧小姐、吳誠文先生及陳厚銘先生五人為本公司</w:t>
            </w:r>
            <w:r>
              <w:rPr>
                <w:rFonts w:hint="eastAsia"/>
              </w:rPr>
              <w:t>112</w:t>
            </w:r>
            <w:r>
              <w:rPr>
                <w:rFonts w:hint="eastAsia"/>
              </w:rPr>
              <w:t>年股東常會第十屆獨立董事候選人。</w:t>
            </w:r>
            <w:r>
              <w:rPr>
                <w:rFonts w:hint="eastAsia"/>
              </w:rPr>
              <w:t xml:space="preserve"> </w:t>
            </w:r>
            <w:r>
              <w:rPr>
                <w:rFonts w:hint="eastAsia"/>
              </w:rPr>
              <w:t>全面改選後本公司獨立董事連續</w:t>
            </w:r>
            <w:proofErr w:type="gramStart"/>
            <w:r>
              <w:rPr>
                <w:rFonts w:hint="eastAsia"/>
              </w:rPr>
              <w:t>任期均不超過</w:t>
            </w:r>
            <w:proofErr w:type="gramEnd"/>
            <w:r>
              <w:rPr>
                <w:rFonts w:hint="eastAsia"/>
              </w:rPr>
              <w:t>三屆。</w:t>
            </w:r>
          </w:p>
          <w:p w14:paraId="41D49141" w14:textId="77777777" w:rsidR="00C82CCF" w:rsidRDefault="00C82CCF" w:rsidP="00C82CCF"/>
          <w:p w14:paraId="12D54E59" w14:textId="77777777" w:rsidR="00C82CCF" w:rsidRPr="00C82CCF" w:rsidRDefault="00C82CCF" w:rsidP="00C82CCF">
            <w:pPr>
              <w:rPr>
                <w:rFonts w:hint="eastAsia"/>
                <w:b/>
                <w:bCs/>
              </w:rPr>
            </w:pPr>
            <w:r w:rsidRPr="00C82CCF">
              <w:rPr>
                <w:rFonts w:hint="eastAsia"/>
                <w:b/>
                <w:bCs/>
              </w:rPr>
              <w:t>[</w:t>
            </w:r>
            <w:r w:rsidRPr="00C82CCF">
              <w:rPr>
                <w:rFonts w:hint="eastAsia"/>
                <w:b/>
                <w:bCs/>
              </w:rPr>
              <w:t>選任過程與選任結果</w:t>
            </w:r>
            <w:r w:rsidRPr="00C82CCF">
              <w:rPr>
                <w:rFonts w:hint="eastAsia"/>
                <w:b/>
                <w:bCs/>
              </w:rPr>
              <w:t>]</w:t>
            </w:r>
          </w:p>
          <w:p w14:paraId="55B530F5" w14:textId="45AB8985" w:rsidR="00C82CCF" w:rsidRDefault="00C82CCF" w:rsidP="00C82CCF">
            <w:r>
              <w:rPr>
                <w:rFonts w:hint="eastAsia"/>
              </w:rPr>
              <w:t>本公司於</w:t>
            </w:r>
            <w:r>
              <w:rPr>
                <w:rFonts w:hint="eastAsia"/>
              </w:rPr>
              <w:t>112</w:t>
            </w:r>
            <w:r>
              <w:rPr>
                <w:rFonts w:hint="eastAsia"/>
              </w:rPr>
              <w:t>年</w:t>
            </w:r>
            <w:r>
              <w:rPr>
                <w:rFonts w:hint="eastAsia"/>
              </w:rPr>
              <w:t>5</w:t>
            </w:r>
            <w:r>
              <w:rPr>
                <w:rFonts w:hint="eastAsia"/>
              </w:rPr>
              <w:t>月</w:t>
            </w:r>
            <w:r>
              <w:rPr>
                <w:rFonts w:hint="eastAsia"/>
              </w:rPr>
              <w:t>18</w:t>
            </w:r>
            <w:r>
              <w:rPr>
                <w:rFonts w:hint="eastAsia"/>
              </w:rPr>
              <w:t>日股東常會依「公開發行公司獨立董事設置及應遵循事項辦法」第九條規定，選任獨立董事金聯舫先生、</w:t>
            </w:r>
            <w:proofErr w:type="gramStart"/>
            <w:r>
              <w:rPr>
                <w:rFonts w:hint="eastAsia"/>
              </w:rPr>
              <w:t>丁予康先生</w:t>
            </w:r>
            <w:proofErr w:type="gramEnd"/>
            <w:r>
              <w:rPr>
                <w:rFonts w:hint="eastAsia"/>
              </w:rPr>
              <w:t>、黃翠慧小姐、吳誠文先生及陳厚銘先生五人，其選任結果如下：</w:t>
            </w:r>
          </w:p>
          <w:p w14:paraId="60C78CA1" w14:textId="626AEA1B" w:rsidR="00C82CCF" w:rsidRDefault="00C82CCF" w:rsidP="00C82CCF"/>
          <w:tbl>
            <w:tblPr>
              <w:tblStyle w:val="a7"/>
              <w:tblW w:w="0" w:type="auto"/>
              <w:tblInd w:w="1161" w:type="dxa"/>
              <w:tblLook w:val="04A0" w:firstRow="1" w:lastRow="0" w:firstColumn="1" w:lastColumn="0" w:noHBand="0" w:noVBand="1"/>
            </w:tblPr>
            <w:tblGrid>
              <w:gridCol w:w="3636"/>
              <w:gridCol w:w="4798"/>
              <w:gridCol w:w="2197"/>
            </w:tblGrid>
            <w:tr w:rsidR="00C82CCF" w14:paraId="561731E3" w14:textId="77777777" w:rsidTr="00C82CCF">
              <w:tc>
                <w:tcPr>
                  <w:tcW w:w="3636" w:type="dxa"/>
                  <w:shd w:val="clear" w:color="auto" w:fill="5B9BD5" w:themeFill="accent5"/>
                </w:tcPr>
                <w:p w14:paraId="01DD50E7" w14:textId="4F7B0604" w:rsidR="00C82CCF" w:rsidRPr="00C82CCF" w:rsidRDefault="00C82CCF" w:rsidP="00C82CCF">
                  <w:pPr>
                    <w:spacing w:line="360" w:lineRule="auto"/>
                    <w:jc w:val="center"/>
                    <w:rPr>
                      <w:b/>
                      <w:bCs/>
                      <w:color w:val="FFFFFF" w:themeColor="background1"/>
                    </w:rPr>
                  </w:pPr>
                  <w:r w:rsidRPr="00C82CCF">
                    <w:rPr>
                      <w:rFonts w:hint="eastAsia"/>
                      <w:b/>
                      <w:bCs/>
                      <w:color w:val="FFFFFF" w:themeColor="background1"/>
                    </w:rPr>
                    <w:t>職稱</w:t>
                  </w:r>
                </w:p>
              </w:tc>
              <w:tc>
                <w:tcPr>
                  <w:tcW w:w="4798" w:type="dxa"/>
                  <w:shd w:val="clear" w:color="auto" w:fill="5B9BD5" w:themeFill="accent5"/>
                </w:tcPr>
                <w:p w14:paraId="22755076" w14:textId="3DA29933" w:rsidR="00C82CCF" w:rsidRPr="00C82CCF" w:rsidRDefault="00C82CCF" w:rsidP="00C82CCF">
                  <w:pPr>
                    <w:spacing w:line="360" w:lineRule="auto"/>
                    <w:jc w:val="center"/>
                    <w:rPr>
                      <w:b/>
                      <w:bCs/>
                      <w:color w:val="FFFFFF" w:themeColor="background1"/>
                    </w:rPr>
                  </w:pPr>
                  <w:r w:rsidRPr="00C82CCF">
                    <w:rPr>
                      <w:rFonts w:hint="eastAsia"/>
                      <w:b/>
                      <w:bCs/>
                      <w:color w:val="FFFFFF" w:themeColor="background1"/>
                    </w:rPr>
                    <w:t>姓名</w:t>
                  </w:r>
                </w:p>
              </w:tc>
              <w:tc>
                <w:tcPr>
                  <w:tcW w:w="2197" w:type="dxa"/>
                  <w:shd w:val="clear" w:color="auto" w:fill="5B9BD5" w:themeFill="accent5"/>
                </w:tcPr>
                <w:p w14:paraId="099C8E99" w14:textId="21DC19E3" w:rsidR="00C82CCF" w:rsidRPr="00C82CCF" w:rsidRDefault="00C82CCF" w:rsidP="00C82CCF">
                  <w:pPr>
                    <w:spacing w:line="360" w:lineRule="auto"/>
                    <w:jc w:val="center"/>
                    <w:rPr>
                      <w:b/>
                      <w:bCs/>
                      <w:color w:val="FFFFFF" w:themeColor="background1"/>
                    </w:rPr>
                  </w:pPr>
                  <w:r w:rsidRPr="00C82CCF">
                    <w:rPr>
                      <w:rFonts w:hint="eastAsia"/>
                      <w:b/>
                      <w:bCs/>
                      <w:color w:val="FFFFFF" w:themeColor="background1"/>
                    </w:rPr>
                    <w:t>當選權數</w:t>
                  </w:r>
                </w:p>
              </w:tc>
            </w:tr>
            <w:tr w:rsidR="00C82CCF" w14:paraId="48753E7C" w14:textId="77777777" w:rsidTr="00C82CCF">
              <w:tc>
                <w:tcPr>
                  <w:tcW w:w="3636" w:type="dxa"/>
                </w:tcPr>
                <w:p w14:paraId="52E1B50B" w14:textId="13D9E392" w:rsidR="00C82CCF" w:rsidRDefault="00C82CCF" w:rsidP="00C82CCF">
                  <w:pPr>
                    <w:spacing w:line="360" w:lineRule="auto"/>
                    <w:jc w:val="center"/>
                  </w:pPr>
                  <w:r w:rsidRPr="00DA1A8D">
                    <w:rPr>
                      <w:rFonts w:hint="eastAsia"/>
                    </w:rPr>
                    <w:t>獨立董事</w:t>
                  </w:r>
                </w:p>
              </w:tc>
              <w:tc>
                <w:tcPr>
                  <w:tcW w:w="4798" w:type="dxa"/>
                </w:tcPr>
                <w:p w14:paraId="37EB5032" w14:textId="28FC242B" w:rsidR="00C82CCF" w:rsidRDefault="00C82CCF" w:rsidP="00C82CCF">
                  <w:pPr>
                    <w:spacing w:line="360" w:lineRule="auto"/>
                    <w:jc w:val="center"/>
                  </w:pPr>
                  <w:r w:rsidRPr="00DA1A8D">
                    <w:rPr>
                      <w:rFonts w:hint="eastAsia"/>
                    </w:rPr>
                    <w:t>陳厚銘</w:t>
                  </w:r>
                </w:p>
              </w:tc>
              <w:tc>
                <w:tcPr>
                  <w:tcW w:w="2197" w:type="dxa"/>
                </w:tcPr>
                <w:p w14:paraId="597068E7" w14:textId="6C044E13" w:rsidR="00C82CCF" w:rsidRDefault="00C82CCF" w:rsidP="00C82CCF">
                  <w:pPr>
                    <w:spacing w:line="360" w:lineRule="auto"/>
                    <w:jc w:val="center"/>
                  </w:pPr>
                  <w:r w:rsidRPr="00DA1A8D">
                    <w:rPr>
                      <w:rFonts w:hint="eastAsia"/>
                    </w:rPr>
                    <w:t>87,904,231</w:t>
                  </w:r>
                </w:p>
              </w:tc>
            </w:tr>
            <w:tr w:rsidR="00C82CCF" w14:paraId="0D461CD0" w14:textId="77777777" w:rsidTr="00C82CCF">
              <w:tc>
                <w:tcPr>
                  <w:tcW w:w="3636" w:type="dxa"/>
                </w:tcPr>
                <w:p w14:paraId="54EAE959" w14:textId="7C34218A" w:rsidR="00C82CCF" w:rsidRDefault="00C82CCF" w:rsidP="00C82CCF">
                  <w:pPr>
                    <w:spacing w:line="360" w:lineRule="auto"/>
                    <w:jc w:val="center"/>
                  </w:pPr>
                  <w:r w:rsidRPr="00DA1A8D">
                    <w:rPr>
                      <w:rFonts w:hint="eastAsia"/>
                    </w:rPr>
                    <w:t>獨立董事</w:t>
                  </w:r>
                </w:p>
              </w:tc>
              <w:tc>
                <w:tcPr>
                  <w:tcW w:w="4798" w:type="dxa"/>
                </w:tcPr>
                <w:p w14:paraId="5306CE0D" w14:textId="76F7A809" w:rsidR="00C82CCF" w:rsidRDefault="00C82CCF" w:rsidP="00C82CCF">
                  <w:pPr>
                    <w:spacing w:line="360" w:lineRule="auto"/>
                    <w:jc w:val="center"/>
                  </w:pPr>
                  <w:r w:rsidRPr="00DA1A8D">
                    <w:rPr>
                      <w:rFonts w:hint="eastAsia"/>
                    </w:rPr>
                    <w:t>金聯舫</w:t>
                  </w:r>
                </w:p>
              </w:tc>
              <w:tc>
                <w:tcPr>
                  <w:tcW w:w="2197" w:type="dxa"/>
                </w:tcPr>
                <w:p w14:paraId="471BB6F1" w14:textId="15F659AF" w:rsidR="00C82CCF" w:rsidRDefault="00C82CCF" w:rsidP="00C82CCF">
                  <w:pPr>
                    <w:spacing w:line="360" w:lineRule="auto"/>
                    <w:jc w:val="center"/>
                  </w:pPr>
                  <w:r w:rsidRPr="00DA1A8D">
                    <w:rPr>
                      <w:rFonts w:hint="eastAsia"/>
                    </w:rPr>
                    <w:t>87,889,346</w:t>
                  </w:r>
                </w:p>
              </w:tc>
            </w:tr>
            <w:tr w:rsidR="00C82CCF" w14:paraId="77DA4ADE" w14:textId="77777777" w:rsidTr="00C82CCF">
              <w:tc>
                <w:tcPr>
                  <w:tcW w:w="3636" w:type="dxa"/>
                </w:tcPr>
                <w:p w14:paraId="55CC0232" w14:textId="26DB3E28" w:rsidR="00C82CCF" w:rsidRDefault="00C82CCF" w:rsidP="00C82CCF">
                  <w:pPr>
                    <w:spacing w:line="360" w:lineRule="auto"/>
                    <w:jc w:val="center"/>
                  </w:pPr>
                  <w:r w:rsidRPr="00DA1A8D">
                    <w:rPr>
                      <w:rFonts w:hint="eastAsia"/>
                    </w:rPr>
                    <w:t>獨立董事</w:t>
                  </w:r>
                </w:p>
              </w:tc>
              <w:tc>
                <w:tcPr>
                  <w:tcW w:w="4798" w:type="dxa"/>
                </w:tcPr>
                <w:p w14:paraId="0E7D1F92" w14:textId="43EC451F" w:rsidR="00C82CCF" w:rsidRDefault="00C82CCF" w:rsidP="00C82CCF">
                  <w:pPr>
                    <w:spacing w:line="360" w:lineRule="auto"/>
                    <w:jc w:val="center"/>
                  </w:pPr>
                  <w:r w:rsidRPr="00DA1A8D">
                    <w:rPr>
                      <w:rFonts w:hint="eastAsia"/>
                    </w:rPr>
                    <w:t>丁予康</w:t>
                  </w:r>
                </w:p>
              </w:tc>
              <w:tc>
                <w:tcPr>
                  <w:tcW w:w="2197" w:type="dxa"/>
                </w:tcPr>
                <w:p w14:paraId="7130CAA0" w14:textId="5A247FC4" w:rsidR="00C82CCF" w:rsidRDefault="00C82CCF" w:rsidP="00C82CCF">
                  <w:pPr>
                    <w:spacing w:line="360" w:lineRule="auto"/>
                    <w:jc w:val="center"/>
                  </w:pPr>
                  <w:r w:rsidRPr="00DA1A8D">
                    <w:rPr>
                      <w:rFonts w:hint="eastAsia"/>
                    </w:rPr>
                    <w:t>87,880,002</w:t>
                  </w:r>
                </w:p>
              </w:tc>
            </w:tr>
            <w:tr w:rsidR="00C82CCF" w14:paraId="55BA8098" w14:textId="77777777" w:rsidTr="00C82CCF">
              <w:tc>
                <w:tcPr>
                  <w:tcW w:w="3636" w:type="dxa"/>
                </w:tcPr>
                <w:p w14:paraId="0C771279" w14:textId="4546634F" w:rsidR="00C82CCF" w:rsidRDefault="00C82CCF" w:rsidP="00C82CCF">
                  <w:pPr>
                    <w:spacing w:line="360" w:lineRule="auto"/>
                    <w:jc w:val="center"/>
                  </w:pPr>
                  <w:r w:rsidRPr="00DA1A8D">
                    <w:rPr>
                      <w:rFonts w:hint="eastAsia"/>
                    </w:rPr>
                    <w:t>獨立董事</w:t>
                  </w:r>
                </w:p>
              </w:tc>
              <w:tc>
                <w:tcPr>
                  <w:tcW w:w="4798" w:type="dxa"/>
                </w:tcPr>
                <w:p w14:paraId="4F0C6E1E" w14:textId="385CB720" w:rsidR="00C82CCF" w:rsidRDefault="00C82CCF" w:rsidP="00C82CCF">
                  <w:pPr>
                    <w:spacing w:line="360" w:lineRule="auto"/>
                    <w:jc w:val="center"/>
                  </w:pPr>
                  <w:r w:rsidRPr="00DA1A8D">
                    <w:rPr>
                      <w:rFonts w:hint="eastAsia"/>
                    </w:rPr>
                    <w:t>吳誠文</w:t>
                  </w:r>
                </w:p>
              </w:tc>
              <w:tc>
                <w:tcPr>
                  <w:tcW w:w="2197" w:type="dxa"/>
                </w:tcPr>
                <w:p w14:paraId="2AE95DA6" w14:textId="57EA0FE7" w:rsidR="00C82CCF" w:rsidRDefault="00C82CCF" w:rsidP="00C82CCF">
                  <w:pPr>
                    <w:spacing w:line="360" w:lineRule="auto"/>
                    <w:jc w:val="center"/>
                  </w:pPr>
                  <w:r w:rsidRPr="00DA1A8D">
                    <w:rPr>
                      <w:rFonts w:hint="eastAsia"/>
                    </w:rPr>
                    <w:t>87,867,916</w:t>
                  </w:r>
                </w:p>
              </w:tc>
            </w:tr>
            <w:tr w:rsidR="00C82CCF" w14:paraId="3623883B" w14:textId="77777777" w:rsidTr="00C82CCF">
              <w:tc>
                <w:tcPr>
                  <w:tcW w:w="3636" w:type="dxa"/>
                </w:tcPr>
                <w:p w14:paraId="6EE43882" w14:textId="4971037C" w:rsidR="00C82CCF" w:rsidRDefault="00C82CCF" w:rsidP="00C82CCF">
                  <w:pPr>
                    <w:spacing w:line="360" w:lineRule="auto"/>
                    <w:jc w:val="center"/>
                  </w:pPr>
                  <w:r w:rsidRPr="00DA1A8D">
                    <w:rPr>
                      <w:rFonts w:hint="eastAsia"/>
                    </w:rPr>
                    <w:t>獨立董事</w:t>
                  </w:r>
                </w:p>
              </w:tc>
              <w:tc>
                <w:tcPr>
                  <w:tcW w:w="4798" w:type="dxa"/>
                </w:tcPr>
                <w:p w14:paraId="4458C5A4" w14:textId="0F9F7B79" w:rsidR="00C82CCF" w:rsidRDefault="00C82CCF" w:rsidP="00C82CCF">
                  <w:pPr>
                    <w:spacing w:line="360" w:lineRule="auto"/>
                    <w:jc w:val="center"/>
                  </w:pPr>
                  <w:r w:rsidRPr="00DA1A8D">
                    <w:rPr>
                      <w:rFonts w:hint="eastAsia"/>
                    </w:rPr>
                    <w:t>黃翠慧</w:t>
                  </w:r>
                </w:p>
              </w:tc>
              <w:tc>
                <w:tcPr>
                  <w:tcW w:w="2197" w:type="dxa"/>
                </w:tcPr>
                <w:p w14:paraId="1CA30C82" w14:textId="7450991C" w:rsidR="00C82CCF" w:rsidRDefault="00C82CCF" w:rsidP="00C82CCF">
                  <w:pPr>
                    <w:spacing w:line="360" w:lineRule="auto"/>
                    <w:jc w:val="center"/>
                  </w:pPr>
                  <w:r w:rsidRPr="00DA1A8D">
                    <w:rPr>
                      <w:rFonts w:hint="eastAsia"/>
                    </w:rPr>
                    <w:t>87,851,768</w:t>
                  </w:r>
                </w:p>
              </w:tc>
            </w:tr>
          </w:tbl>
          <w:p w14:paraId="3AA4040C" w14:textId="0E29C33C" w:rsidR="00C82CCF" w:rsidRDefault="00C82CCF" w:rsidP="00C82CCF">
            <w:r w:rsidRPr="00C82CCF">
              <w:rPr>
                <w:rFonts w:hint="eastAsia"/>
              </w:rPr>
              <w:t>獨立董事信箱</w:t>
            </w:r>
            <w:r w:rsidRPr="00C82CCF">
              <w:rPr>
                <w:rFonts w:hint="eastAsia"/>
              </w:rPr>
              <w:t xml:space="preserve"> E-mail acinfo@guc-asic.com</w:t>
            </w:r>
          </w:p>
          <w:p w14:paraId="37A3C0C6" w14:textId="20272EB1" w:rsidR="00C82CCF" w:rsidRDefault="00C82CCF" w:rsidP="00C82CCF"/>
          <w:p w14:paraId="1A371013" w14:textId="77777777" w:rsidR="00C82CCF" w:rsidRDefault="00C82CCF" w:rsidP="00C82CCF">
            <w:pPr>
              <w:rPr>
                <w:rFonts w:hint="eastAsia"/>
              </w:rPr>
            </w:pPr>
          </w:p>
          <w:p w14:paraId="2E49EEF9" w14:textId="5899420D" w:rsidR="00C82CCF" w:rsidRDefault="00C82CCF">
            <w:pPr>
              <w:rPr>
                <w:rFonts w:hint="eastAsia"/>
              </w:rPr>
            </w:pPr>
          </w:p>
        </w:tc>
      </w:tr>
      <w:tr w:rsidR="0046002E" w14:paraId="71E0B02E" w14:textId="77777777" w:rsidTr="0046002E">
        <w:tc>
          <w:tcPr>
            <w:tcW w:w="2260" w:type="dxa"/>
          </w:tcPr>
          <w:p w14:paraId="6C975D8E" w14:textId="185EE012" w:rsidR="00627422" w:rsidRPr="00A442FC" w:rsidRDefault="00627422" w:rsidP="00A442FC">
            <w:pPr>
              <w:jc w:val="center"/>
              <w:rPr>
                <w:b/>
                <w:bCs/>
              </w:rPr>
            </w:pPr>
            <w:hyperlink r:id="rId14" w:anchor="board-sec-14" w:history="1">
              <w:r w:rsidRPr="00A442FC">
                <w:rPr>
                  <w:rStyle w:val="a8"/>
                  <w:rFonts w:ascii="Arial" w:hAnsi="Arial" w:cs="Arial"/>
                  <w:b/>
                  <w:bCs/>
                  <w:color w:val="565656"/>
                  <w:spacing w:val="5"/>
                  <w:sz w:val="27"/>
                  <w:szCs w:val="27"/>
                </w:rPr>
                <w:t>獨立董事與內部稽核主管及會計師之溝通情形</w:t>
              </w:r>
            </w:hyperlink>
          </w:p>
        </w:tc>
        <w:tc>
          <w:tcPr>
            <w:tcW w:w="15309" w:type="dxa"/>
          </w:tcPr>
          <w:p w14:paraId="7D6D9414" w14:textId="77777777" w:rsidR="00C82CCF" w:rsidRDefault="00C82CCF" w:rsidP="005057A1">
            <w:pPr>
              <w:spacing w:before="240" w:line="360" w:lineRule="auto"/>
              <w:rPr>
                <w:rFonts w:hint="eastAsia"/>
              </w:rPr>
            </w:pPr>
            <w:r>
              <w:rPr>
                <w:rFonts w:hint="eastAsia"/>
              </w:rPr>
              <w:t xml:space="preserve">(1)     </w:t>
            </w:r>
            <w:r>
              <w:rPr>
                <w:rFonts w:hint="eastAsia"/>
              </w:rPr>
              <w:t>獨立董事與內部稽核皆有直接聯繫之管道，溝通情形良好。</w:t>
            </w:r>
          </w:p>
          <w:p w14:paraId="6FD6BB60" w14:textId="77777777" w:rsidR="00C82CCF" w:rsidRDefault="00C82CCF" w:rsidP="005057A1">
            <w:pPr>
              <w:spacing w:line="360" w:lineRule="auto"/>
              <w:rPr>
                <w:rFonts w:hint="eastAsia"/>
              </w:rPr>
            </w:pPr>
            <w:r>
              <w:rPr>
                <w:rFonts w:hint="eastAsia"/>
              </w:rPr>
              <w:t xml:space="preserve">(2)     </w:t>
            </w:r>
            <w:r>
              <w:rPr>
                <w:rFonts w:hint="eastAsia"/>
              </w:rPr>
              <w:t>內部稽核主管依年度稽核計畫及實際執行情形，於每季召開的審計委員會中向審計委員會報告並與獨立董事互動。</w:t>
            </w:r>
          </w:p>
          <w:p w14:paraId="1BDF324F" w14:textId="77777777" w:rsidR="00C82CCF" w:rsidRDefault="00C82CCF" w:rsidP="005057A1">
            <w:pPr>
              <w:spacing w:line="360" w:lineRule="auto"/>
              <w:rPr>
                <w:rFonts w:hint="eastAsia"/>
              </w:rPr>
            </w:pPr>
            <w:r>
              <w:rPr>
                <w:rFonts w:hint="eastAsia"/>
              </w:rPr>
              <w:t xml:space="preserve">(3)     </w:t>
            </w:r>
            <w:r>
              <w:rPr>
                <w:rFonts w:hint="eastAsia"/>
              </w:rPr>
              <w:t>內部稽核主管每月並以書面之月報與各獨立董事報告並做必要之溝通。</w:t>
            </w:r>
          </w:p>
          <w:p w14:paraId="245FD4F2" w14:textId="77777777" w:rsidR="00627422" w:rsidRDefault="00C82CCF" w:rsidP="005057A1">
            <w:pPr>
              <w:spacing w:line="360" w:lineRule="auto"/>
            </w:pPr>
            <w:r>
              <w:rPr>
                <w:rFonts w:hint="eastAsia"/>
              </w:rPr>
              <w:t xml:space="preserve">(4)     </w:t>
            </w:r>
            <w:r>
              <w:rPr>
                <w:rFonts w:hint="eastAsia"/>
              </w:rPr>
              <w:t>獨立董事們在審計委員會與內部稽核主管溝通及互動之重要內容並記錄於審計委員會議事錄中。</w:t>
            </w:r>
          </w:p>
          <w:p w14:paraId="3D874386" w14:textId="77777777" w:rsidR="00C82CCF" w:rsidRDefault="00C82CCF" w:rsidP="00C82CCF"/>
          <w:p w14:paraId="6E81AEF8" w14:textId="0089022E" w:rsidR="00C82CCF" w:rsidRDefault="00C82CCF" w:rsidP="00C82CCF"/>
          <w:p w14:paraId="23254BE5" w14:textId="77777777" w:rsidR="00ED3025" w:rsidRDefault="00ED3025" w:rsidP="00C82CCF">
            <w:pPr>
              <w:rPr>
                <w:rFonts w:hint="eastAsia"/>
              </w:rPr>
            </w:pPr>
          </w:p>
          <w:p w14:paraId="0AF3B313" w14:textId="1D06559C" w:rsidR="00C82CCF" w:rsidRPr="00C82CCF" w:rsidRDefault="00C82CCF" w:rsidP="00C82CCF">
            <w:pPr>
              <w:rPr>
                <w:rFonts w:hint="eastAsia"/>
                <w:b/>
                <w:bCs/>
                <w:sz w:val="28"/>
                <w:szCs w:val="24"/>
              </w:rPr>
            </w:pPr>
            <w:r w:rsidRPr="007E48BA">
              <w:rPr>
                <w:rFonts w:hint="eastAsia"/>
                <w:b/>
                <w:bCs/>
                <w:sz w:val="28"/>
                <w:szCs w:val="24"/>
              </w:rPr>
              <w:t>1</w:t>
            </w:r>
            <w:r>
              <w:rPr>
                <w:rFonts w:hint="eastAsia"/>
                <w:b/>
                <w:bCs/>
                <w:sz w:val="28"/>
                <w:szCs w:val="24"/>
              </w:rPr>
              <w:t>13</w:t>
            </w:r>
            <w:r w:rsidRPr="007E48BA">
              <w:rPr>
                <w:rFonts w:hint="eastAsia"/>
                <w:b/>
                <w:bCs/>
                <w:sz w:val="28"/>
                <w:szCs w:val="24"/>
              </w:rPr>
              <w:t>年</w:t>
            </w:r>
          </w:p>
          <w:tbl>
            <w:tblPr>
              <w:tblStyle w:val="a7"/>
              <w:tblW w:w="0" w:type="auto"/>
              <w:tblLook w:val="04A0" w:firstRow="1" w:lastRow="0" w:firstColumn="1" w:lastColumn="0" w:noHBand="0" w:noVBand="1"/>
            </w:tblPr>
            <w:tblGrid>
              <w:gridCol w:w="1300"/>
              <w:gridCol w:w="3405"/>
              <w:gridCol w:w="9688"/>
            </w:tblGrid>
            <w:tr w:rsidR="00C82CCF" w:rsidRPr="00071FCA" w14:paraId="7B8C0272" w14:textId="77777777" w:rsidTr="00CC4D4A">
              <w:tc>
                <w:tcPr>
                  <w:tcW w:w="1300" w:type="dxa"/>
                  <w:shd w:val="clear" w:color="auto" w:fill="5B9BD5" w:themeFill="accent5"/>
                </w:tcPr>
                <w:p w14:paraId="42298CB6" w14:textId="77777777" w:rsidR="00C82CCF" w:rsidRPr="00071FCA" w:rsidRDefault="00C82CCF" w:rsidP="00C82CCF">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3405" w:type="dxa"/>
                  <w:shd w:val="clear" w:color="auto" w:fill="5B9BD5" w:themeFill="accent5"/>
                </w:tcPr>
                <w:p w14:paraId="4F07ED6B" w14:textId="6FDAD290" w:rsidR="00C82CCF" w:rsidRPr="00071FCA" w:rsidRDefault="00C82CCF" w:rsidP="00C82CCF">
                  <w:pPr>
                    <w:spacing w:line="360" w:lineRule="auto"/>
                    <w:rPr>
                      <w:b/>
                      <w:bCs/>
                      <w:color w:val="FFFFFF" w:themeColor="background1"/>
                      <w:sz w:val="28"/>
                      <w:szCs w:val="24"/>
                    </w:rPr>
                  </w:pPr>
                  <w:r>
                    <w:rPr>
                      <w:rFonts w:hint="eastAsia"/>
                      <w:b/>
                      <w:bCs/>
                      <w:color w:val="FFFFFF" w:themeColor="background1"/>
                      <w:sz w:val="28"/>
                      <w:szCs w:val="24"/>
                    </w:rPr>
                    <w:t>溝通方式</w:t>
                  </w:r>
                </w:p>
              </w:tc>
              <w:tc>
                <w:tcPr>
                  <w:tcW w:w="9688" w:type="dxa"/>
                  <w:shd w:val="clear" w:color="auto" w:fill="5B9BD5" w:themeFill="accent5"/>
                </w:tcPr>
                <w:p w14:paraId="7E2C10C3" w14:textId="2BB20913" w:rsidR="00C82CCF" w:rsidRPr="00071FCA" w:rsidRDefault="00C82CCF" w:rsidP="00C82CCF">
                  <w:pPr>
                    <w:spacing w:line="360" w:lineRule="auto"/>
                    <w:rPr>
                      <w:b/>
                      <w:bCs/>
                      <w:color w:val="FFFFFF" w:themeColor="background1"/>
                      <w:sz w:val="28"/>
                      <w:szCs w:val="24"/>
                    </w:rPr>
                  </w:pPr>
                  <w:r w:rsidRPr="00C82CCF">
                    <w:rPr>
                      <w:rFonts w:hint="eastAsia"/>
                      <w:b/>
                      <w:bCs/>
                      <w:color w:val="FFFFFF" w:themeColor="background1"/>
                      <w:sz w:val="28"/>
                      <w:szCs w:val="24"/>
                    </w:rPr>
                    <w:t>溝通事項、獨立董事之意見及後續處理</w:t>
                  </w:r>
                </w:p>
              </w:tc>
            </w:tr>
            <w:tr w:rsidR="00C82CCF" w14:paraId="7A77C6DF" w14:textId="77777777" w:rsidTr="00CC4D4A">
              <w:tc>
                <w:tcPr>
                  <w:tcW w:w="1300" w:type="dxa"/>
                </w:tcPr>
                <w:p w14:paraId="4546C820" w14:textId="6768B9B6" w:rsidR="00C82CCF" w:rsidRDefault="00C82CCF" w:rsidP="00C82CCF">
                  <w:pPr>
                    <w:spacing w:line="360" w:lineRule="auto"/>
                  </w:pPr>
                  <w:r>
                    <w:rPr>
                      <w:rFonts w:hint="eastAsia"/>
                    </w:rPr>
                    <w:t>1</w:t>
                  </w:r>
                  <w:r w:rsidRPr="008970A3">
                    <w:rPr>
                      <w:rFonts w:hint="eastAsia"/>
                    </w:rPr>
                    <w:t>13/1/31</w:t>
                  </w:r>
                </w:p>
              </w:tc>
              <w:tc>
                <w:tcPr>
                  <w:tcW w:w="3405" w:type="dxa"/>
                </w:tcPr>
                <w:p w14:paraId="47783F14" w14:textId="37D94DA1" w:rsidR="00C82CCF" w:rsidRDefault="00C82CCF" w:rsidP="00C82CCF">
                  <w:pPr>
                    <w:spacing w:line="360" w:lineRule="auto"/>
                  </w:pPr>
                  <w:r w:rsidRPr="008970A3">
                    <w:rPr>
                      <w:rFonts w:hint="eastAsia"/>
                    </w:rPr>
                    <w:t>第六屆第三次審計委員會議</w:t>
                  </w:r>
                </w:p>
              </w:tc>
              <w:tc>
                <w:tcPr>
                  <w:tcW w:w="9688" w:type="dxa"/>
                </w:tcPr>
                <w:p w14:paraId="2EAE19F3" w14:textId="77777777" w:rsidR="00CC4D4A" w:rsidRDefault="00CC4D4A" w:rsidP="00CC4D4A">
                  <w:pPr>
                    <w:pStyle w:val="a9"/>
                    <w:numPr>
                      <w:ilvl w:val="0"/>
                      <w:numId w:val="13"/>
                    </w:numPr>
                    <w:spacing w:line="360" w:lineRule="auto"/>
                    <w:ind w:leftChars="0"/>
                  </w:pPr>
                  <w:r>
                    <w:rPr>
                      <w:rFonts w:hint="eastAsia"/>
                    </w:rPr>
                    <w:t>稽核主管報告</w:t>
                  </w:r>
                  <w:r>
                    <w:rPr>
                      <w:rFonts w:hint="eastAsia"/>
                    </w:rPr>
                    <w:t>112</w:t>
                  </w:r>
                  <w:r>
                    <w:rPr>
                      <w:rFonts w:hint="eastAsia"/>
                    </w:rPr>
                    <w:t>年第</w:t>
                  </w:r>
                  <w:r>
                    <w:rPr>
                      <w:rFonts w:hint="eastAsia"/>
                    </w:rPr>
                    <w:t>4</w:t>
                  </w:r>
                  <w:r>
                    <w:rPr>
                      <w:rFonts w:hint="eastAsia"/>
                    </w:rPr>
                    <w:t>季稽核項目、結果及追蹤改善情形，本季報告重點為大陸子公司及存貨管理之查核；獨立董事對報告內容表達同意。</w:t>
                  </w:r>
                  <w:r>
                    <w:rPr>
                      <w:rFonts w:hint="eastAsia"/>
                    </w:rPr>
                    <w:t xml:space="preserve"> </w:t>
                  </w:r>
                </w:p>
                <w:p w14:paraId="2BE49012" w14:textId="1E57F065" w:rsidR="00C82CCF" w:rsidRDefault="00CC4D4A" w:rsidP="00CC4D4A">
                  <w:pPr>
                    <w:pStyle w:val="a9"/>
                    <w:numPr>
                      <w:ilvl w:val="0"/>
                      <w:numId w:val="13"/>
                    </w:numPr>
                    <w:spacing w:line="360" w:lineRule="auto"/>
                    <w:ind w:leftChars="0"/>
                    <w:rPr>
                      <w:rFonts w:hint="eastAsia"/>
                    </w:rPr>
                  </w:pPr>
                  <w:r>
                    <w:rPr>
                      <w:rFonts w:hint="eastAsia"/>
                    </w:rPr>
                    <w:t>稽核主管報告</w:t>
                  </w:r>
                  <w:r>
                    <w:rPr>
                      <w:rFonts w:hint="eastAsia"/>
                    </w:rPr>
                    <w:t>112</w:t>
                  </w:r>
                  <w:proofErr w:type="gramStart"/>
                  <w:r>
                    <w:rPr>
                      <w:rFonts w:hint="eastAsia"/>
                    </w:rPr>
                    <w:t>年內控</w:t>
                  </w:r>
                  <w:proofErr w:type="gramEnd"/>
                  <w:r>
                    <w:rPr>
                      <w:rFonts w:hint="eastAsia"/>
                    </w:rPr>
                    <w:t>聲明書之內容，並說明</w:t>
                  </w:r>
                  <w:proofErr w:type="gramStart"/>
                  <w:r>
                    <w:rPr>
                      <w:rFonts w:hint="eastAsia"/>
                    </w:rPr>
                    <w:t>風險暨內控</w:t>
                  </w:r>
                  <w:proofErr w:type="gramEnd"/>
                  <w:r>
                    <w:rPr>
                      <w:rFonts w:hint="eastAsia"/>
                    </w:rPr>
                    <w:t>自評之結果；獨立董事皆無異議，並提報董事會決議。</w:t>
                  </w:r>
                </w:p>
              </w:tc>
            </w:tr>
            <w:tr w:rsidR="00ED3025" w14:paraId="3A54EF2F" w14:textId="77777777" w:rsidTr="00CC4D4A">
              <w:tc>
                <w:tcPr>
                  <w:tcW w:w="1300" w:type="dxa"/>
                </w:tcPr>
                <w:p w14:paraId="07511DCF" w14:textId="73C45180" w:rsidR="00ED3025" w:rsidRPr="008970A3" w:rsidRDefault="00ED3025" w:rsidP="00ED3025">
                  <w:pPr>
                    <w:spacing w:line="360" w:lineRule="auto"/>
                    <w:rPr>
                      <w:rFonts w:hint="eastAsia"/>
                    </w:rPr>
                  </w:pPr>
                  <w:r w:rsidRPr="007B6449">
                    <w:rPr>
                      <w:rFonts w:hint="eastAsia"/>
                    </w:rPr>
                    <w:t>113/4/25</w:t>
                  </w:r>
                </w:p>
              </w:tc>
              <w:tc>
                <w:tcPr>
                  <w:tcW w:w="3405" w:type="dxa"/>
                </w:tcPr>
                <w:p w14:paraId="4DF13503" w14:textId="4D779F00" w:rsidR="00ED3025" w:rsidRPr="008970A3" w:rsidRDefault="00ED3025" w:rsidP="00ED3025">
                  <w:pPr>
                    <w:spacing w:line="360" w:lineRule="auto"/>
                    <w:rPr>
                      <w:rFonts w:hint="eastAsia"/>
                    </w:rPr>
                  </w:pPr>
                  <w:r w:rsidRPr="007B6449">
                    <w:rPr>
                      <w:rFonts w:hint="eastAsia"/>
                    </w:rPr>
                    <w:t>第六屆第四次審計委員會議</w:t>
                  </w:r>
                </w:p>
              </w:tc>
              <w:tc>
                <w:tcPr>
                  <w:tcW w:w="9688" w:type="dxa"/>
                </w:tcPr>
                <w:p w14:paraId="398B9160" w14:textId="57D135EA" w:rsidR="00ED3025" w:rsidRDefault="00CC4D4A" w:rsidP="00ED3025">
                  <w:pPr>
                    <w:spacing w:line="360" w:lineRule="auto"/>
                    <w:rPr>
                      <w:rFonts w:hint="eastAsia"/>
                    </w:rPr>
                  </w:pPr>
                  <w:r w:rsidRPr="00CC4D4A">
                    <w:rPr>
                      <w:rFonts w:hint="eastAsia"/>
                    </w:rPr>
                    <w:t>稽核主管報告民國</w:t>
                  </w:r>
                  <w:r w:rsidRPr="00CC4D4A">
                    <w:rPr>
                      <w:rFonts w:hint="eastAsia"/>
                    </w:rPr>
                    <w:t>113</w:t>
                  </w:r>
                  <w:r w:rsidRPr="00CC4D4A">
                    <w:rPr>
                      <w:rFonts w:hint="eastAsia"/>
                    </w:rPr>
                    <w:t>年第</w:t>
                  </w:r>
                  <w:r w:rsidRPr="00CC4D4A">
                    <w:rPr>
                      <w:rFonts w:hint="eastAsia"/>
                    </w:rPr>
                    <w:t>1</w:t>
                  </w:r>
                  <w:r w:rsidRPr="00CC4D4A">
                    <w:rPr>
                      <w:rFonts w:hint="eastAsia"/>
                    </w:rPr>
                    <w:t>季稽核項目、結果及追蹤改善情形，本季報告重點為日本子公司之查核；獨立董事對報告內容表達同意。</w:t>
                  </w:r>
                </w:p>
              </w:tc>
            </w:tr>
            <w:tr w:rsidR="00ED3025" w14:paraId="67D67F00" w14:textId="77777777" w:rsidTr="00CC4D4A">
              <w:tc>
                <w:tcPr>
                  <w:tcW w:w="1300" w:type="dxa"/>
                </w:tcPr>
                <w:p w14:paraId="56113897" w14:textId="6BD875A0" w:rsidR="00ED3025" w:rsidRPr="007B6449" w:rsidRDefault="00ED3025" w:rsidP="00ED3025">
                  <w:pPr>
                    <w:spacing w:line="360" w:lineRule="auto"/>
                    <w:rPr>
                      <w:rFonts w:hint="eastAsia"/>
                    </w:rPr>
                  </w:pPr>
                  <w:r w:rsidRPr="00A26526">
                    <w:rPr>
                      <w:rFonts w:hint="eastAsia"/>
                    </w:rPr>
                    <w:t>113/7/25</w:t>
                  </w:r>
                </w:p>
              </w:tc>
              <w:tc>
                <w:tcPr>
                  <w:tcW w:w="3405" w:type="dxa"/>
                </w:tcPr>
                <w:p w14:paraId="6DB4DE0B" w14:textId="6A255C28" w:rsidR="00ED3025" w:rsidRPr="007B6449" w:rsidRDefault="00ED3025" w:rsidP="00ED3025">
                  <w:pPr>
                    <w:spacing w:line="360" w:lineRule="auto"/>
                    <w:rPr>
                      <w:rFonts w:hint="eastAsia"/>
                    </w:rPr>
                  </w:pPr>
                  <w:r w:rsidRPr="00A26526">
                    <w:rPr>
                      <w:rFonts w:hint="eastAsia"/>
                    </w:rPr>
                    <w:t>第六屆第六次審計委員會議</w:t>
                  </w:r>
                </w:p>
              </w:tc>
              <w:tc>
                <w:tcPr>
                  <w:tcW w:w="9688" w:type="dxa"/>
                </w:tcPr>
                <w:p w14:paraId="4EB744C8" w14:textId="5F7B30E8" w:rsidR="00ED3025" w:rsidRDefault="00CC4D4A" w:rsidP="00ED3025">
                  <w:pPr>
                    <w:spacing w:line="360" w:lineRule="auto"/>
                    <w:rPr>
                      <w:rFonts w:hint="eastAsia"/>
                    </w:rPr>
                  </w:pPr>
                  <w:r w:rsidRPr="00CC4D4A">
                    <w:rPr>
                      <w:rFonts w:hint="eastAsia"/>
                    </w:rPr>
                    <w:t>稽核主管報告民國</w:t>
                  </w:r>
                  <w:r w:rsidRPr="00CC4D4A">
                    <w:rPr>
                      <w:rFonts w:hint="eastAsia"/>
                    </w:rPr>
                    <w:t>113</w:t>
                  </w:r>
                  <w:r w:rsidRPr="00CC4D4A">
                    <w:rPr>
                      <w:rFonts w:hint="eastAsia"/>
                    </w:rPr>
                    <w:t>年第</w:t>
                  </w:r>
                  <w:r w:rsidRPr="00CC4D4A">
                    <w:rPr>
                      <w:rFonts w:hint="eastAsia"/>
                    </w:rPr>
                    <w:t>2</w:t>
                  </w:r>
                  <w:r w:rsidRPr="00CC4D4A">
                    <w:rPr>
                      <w:rFonts w:hint="eastAsia"/>
                    </w:rPr>
                    <w:t>季稽核項目、結果及追蹤改善情形，本季報告重點</w:t>
                  </w:r>
                  <w:proofErr w:type="gramStart"/>
                  <w:r w:rsidRPr="00CC4D4A">
                    <w:rPr>
                      <w:rFonts w:hint="eastAsia"/>
                    </w:rPr>
                    <w:t>為資安及</w:t>
                  </w:r>
                  <w:proofErr w:type="gramEnd"/>
                  <w:r w:rsidRPr="00CC4D4A">
                    <w:rPr>
                      <w:rFonts w:hint="eastAsia"/>
                    </w:rPr>
                    <w:t>董事會運作之查核；獨立董事對報告內容表達同意。</w:t>
                  </w:r>
                </w:p>
              </w:tc>
            </w:tr>
            <w:tr w:rsidR="00ED3025" w14:paraId="3FADF771" w14:textId="77777777" w:rsidTr="00CC4D4A">
              <w:tc>
                <w:tcPr>
                  <w:tcW w:w="1300" w:type="dxa"/>
                </w:tcPr>
                <w:p w14:paraId="0FFB20FB" w14:textId="375EDD4A" w:rsidR="00ED3025" w:rsidRPr="00A26526" w:rsidRDefault="00ED3025" w:rsidP="00ED3025">
                  <w:pPr>
                    <w:spacing w:line="360" w:lineRule="auto"/>
                    <w:rPr>
                      <w:rFonts w:hint="eastAsia"/>
                    </w:rPr>
                  </w:pPr>
                  <w:r w:rsidRPr="001E24D7">
                    <w:rPr>
                      <w:rFonts w:hint="eastAsia"/>
                    </w:rPr>
                    <w:t>113/10/31</w:t>
                  </w:r>
                </w:p>
              </w:tc>
              <w:tc>
                <w:tcPr>
                  <w:tcW w:w="3405" w:type="dxa"/>
                </w:tcPr>
                <w:p w14:paraId="302CF010" w14:textId="4D5C4363" w:rsidR="00ED3025" w:rsidRPr="00A26526" w:rsidRDefault="00ED3025" w:rsidP="00ED3025">
                  <w:pPr>
                    <w:spacing w:line="360" w:lineRule="auto"/>
                    <w:rPr>
                      <w:rFonts w:hint="eastAsia"/>
                    </w:rPr>
                  </w:pPr>
                  <w:r w:rsidRPr="001E24D7">
                    <w:rPr>
                      <w:rFonts w:hint="eastAsia"/>
                    </w:rPr>
                    <w:t>第六屆第七次審計委員會議</w:t>
                  </w:r>
                </w:p>
              </w:tc>
              <w:tc>
                <w:tcPr>
                  <w:tcW w:w="9688" w:type="dxa"/>
                </w:tcPr>
                <w:p w14:paraId="0EAEBF80" w14:textId="77777777" w:rsidR="00CC4D4A" w:rsidRDefault="00CC4D4A" w:rsidP="00CC4D4A">
                  <w:pPr>
                    <w:pStyle w:val="a9"/>
                    <w:numPr>
                      <w:ilvl w:val="0"/>
                      <w:numId w:val="12"/>
                    </w:numPr>
                    <w:spacing w:line="360" w:lineRule="auto"/>
                    <w:ind w:leftChars="0"/>
                  </w:pPr>
                  <w:r>
                    <w:rPr>
                      <w:rFonts w:hint="eastAsia"/>
                    </w:rPr>
                    <w:t>稽核主管報告民國</w:t>
                  </w:r>
                  <w:r>
                    <w:rPr>
                      <w:rFonts w:hint="eastAsia"/>
                    </w:rPr>
                    <w:t>113</w:t>
                  </w:r>
                  <w:r>
                    <w:rPr>
                      <w:rFonts w:hint="eastAsia"/>
                    </w:rPr>
                    <w:t>年第</w:t>
                  </w:r>
                  <w:r>
                    <w:rPr>
                      <w:rFonts w:hint="eastAsia"/>
                    </w:rPr>
                    <w:t>3</w:t>
                  </w:r>
                  <w:r>
                    <w:rPr>
                      <w:rFonts w:hint="eastAsia"/>
                    </w:rPr>
                    <w:t>季稽核項目、結果及追蹤改善情形，本季報告重點為採購循環之查核；獨立董事對報告內容表達同意。</w:t>
                  </w:r>
                </w:p>
                <w:p w14:paraId="555F7EFF" w14:textId="77777777" w:rsidR="00CC4D4A" w:rsidRDefault="00CC4D4A" w:rsidP="00CC4D4A">
                  <w:pPr>
                    <w:pStyle w:val="a9"/>
                    <w:numPr>
                      <w:ilvl w:val="0"/>
                      <w:numId w:val="12"/>
                    </w:numPr>
                    <w:spacing w:line="360" w:lineRule="auto"/>
                    <w:ind w:leftChars="0"/>
                  </w:pPr>
                  <w:r>
                    <w:rPr>
                      <w:rFonts w:hint="eastAsia"/>
                    </w:rPr>
                    <w:t>稽核主管報告公司內控制度之完整性評估，獨立董事對報告內容表達同意。</w:t>
                  </w:r>
                </w:p>
                <w:p w14:paraId="4702561A" w14:textId="6877C222" w:rsidR="00ED3025" w:rsidRDefault="00CC4D4A" w:rsidP="00CC4D4A">
                  <w:pPr>
                    <w:pStyle w:val="a9"/>
                    <w:numPr>
                      <w:ilvl w:val="0"/>
                      <w:numId w:val="12"/>
                    </w:numPr>
                    <w:spacing w:line="360" w:lineRule="auto"/>
                    <w:ind w:leftChars="0"/>
                    <w:rPr>
                      <w:rFonts w:hint="eastAsia"/>
                    </w:rPr>
                  </w:pPr>
                  <w:r>
                    <w:rPr>
                      <w:rFonts w:hint="eastAsia"/>
                    </w:rPr>
                    <w:t>稽核主管提出</w:t>
                  </w:r>
                  <w:proofErr w:type="gramStart"/>
                  <w:r>
                    <w:rPr>
                      <w:rFonts w:hint="eastAsia"/>
                    </w:rPr>
                    <w:t>113</w:t>
                  </w:r>
                  <w:proofErr w:type="gramEnd"/>
                  <w:r>
                    <w:rPr>
                      <w:rFonts w:hint="eastAsia"/>
                    </w:rPr>
                    <w:t>年度依風險評估規劃之稽核計畫，獨立董事一致同意，並提報董事會核准。</w:t>
                  </w:r>
                </w:p>
              </w:tc>
            </w:tr>
          </w:tbl>
          <w:p w14:paraId="3EE16556" w14:textId="13DCA930" w:rsidR="00C82CCF" w:rsidRDefault="00C82CCF" w:rsidP="00C82CCF"/>
          <w:p w14:paraId="13535FA5" w14:textId="77777777" w:rsidR="00ED3025" w:rsidRDefault="00ED3025" w:rsidP="00C82CCF">
            <w:pPr>
              <w:rPr>
                <w:rFonts w:hint="eastAsia"/>
              </w:rPr>
            </w:pPr>
          </w:p>
          <w:p w14:paraId="16573F3F" w14:textId="2CBB668C" w:rsidR="00ED3025" w:rsidRPr="00C82CCF" w:rsidRDefault="00ED3025" w:rsidP="00ED3025">
            <w:pPr>
              <w:rPr>
                <w:rFonts w:hint="eastAsia"/>
                <w:b/>
                <w:bCs/>
                <w:sz w:val="28"/>
                <w:szCs w:val="24"/>
              </w:rPr>
            </w:pPr>
            <w:r w:rsidRPr="007E48BA">
              <w:rPr>
                <w:rFonts w:hint="eastAsia"/>
                <w:b/>
                <w:bCs/>
                <w:sz w:val="28"/>
                <w:szCs w:val="24"/>
              </w:rPr>
              <w:t>1</w:t>
            </w:r>
            <w:r>
              <w:rPr>
                <w:rFonts w:hint="eastAsia"/>
                <w:b/>
                <w:bCs/>
                <w:sz w:val="28"/>
                <w:szCs w:val="24"/>
              </w:rPr>
              <w:t>1</w:t>
            </w:r>
            <w:r>
              <w:rPr>
                <w:b/>
                <w:bCs/>
                <w:sz w:val="28"/>
                <w:szCs w:val="24"/>
              </w:rPr>
              <w:t>2</w:t>
            </w:r>
            <w:r w:rsidRPr="007E48BA">
              <w:rPr>
                <w:rFonts w:hint="eastAsia"/>
                <w:b/>
                <w:bCs/>
                <w:sz w:val="28"/>
                <w:szCs w:val="24"/>
              </w:rPr>
              <w:t>年</w:t>
            </w:r>
          </w:p>
          <w:tbl>
            <w:tblPr>
              <w:tblStyle w:val="a7"/>
              <w:tblW w:w="0" w:type="auto"/>
              <w:tblLook w:val="04A0" w:firstRow="1" w:lastRow="0" w:firstColumn="1" w:lastColumn="0" w:noHBand="0" w:noVBand="1"/>
            </w:tblPr>
            <w:tblGrid>
              <w:gridCol w:w="1300"/>
              <w:gridCol w:w="3405"/>
              <w:gridCol w:w="9688"/>
            </w:tblGrid>
            <w:tr w:rsidR="00ED3025" w:rsidRPr="00071FCA" w14:paraId="27A21F21" w14:textId="77777777" w:rsidTr="004D504D">
              <w:tc>
                <w:tcPr>
                  <w:tcW w:w="1300" w:type="dxa"/>
                  <w:shd w:val="clear" w:color="auto" w:fill="5B9BD5" w:themeFill="accent5"/>
                </w:tcPr>
                <w:p w14:paraId="2C220FC2" w14:textId="77777777" w:rsidR="00ED3025" w:rsidRPr="00071FCA" w:rsidRDefault="00ED3025" w:rsidP="00ED3025">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3405" w:type="dxa"/>
                  <w:shd w:val="clear" w:color="auto" w:fill="5B9BD5" w:themeFill="accent5"/>
                </w:tcPr>
                <w:p w14:paraId="31C33DF9" w14:textId="77777777" w:rsidR="00ED3025" w:rsidRPr="00071FCA" w:rsidRDefault="00ED3025" w:rsidP="00ED3025">
                  <w:pPr>
                    <w:spacing w:line="360" w:lineRule="auto"/>
                    <w:rPr>
                      <w:b/>
                      <w:bCs/>
                      <w:color w:val="FFFFFF" w:themeColor="background1"/>
                      <w:sz w:val="28"/>
                      <w:szCs w:val="24"/>
                    </w:rPr>
                  </w:pPr>
                  <w:r>
                    <w:rPr>
                      <w:rFonts w:hint="eastAsia"/>
                      <w:b/>
                      <w:bCs/>
                      <w:color w:val="FFFFFF" w:themeColor="background1"/>
                      <w:sz w:val="28"/>
                      <w:szCs w:val="24"/>
                    </w:rPr>
                    <w:t>溝通方式</w:t>
                  </w:r>
                </w:p>
              </w:tc>
              <w:tc>
                <w:tcPr>
                  <w:tcW w:w="9688" w:type="dxa"/>
                  <w:shd w:val="clear" w:color="auto" w:fill="5B9BD5" w:themeFill="accent5"/>
                </w:tcPr>
                <w:p w14:paraId="2A2D51A6" w14:textId="77777777" w:rsidR="00ED3025" w:rsidRPr="00071FCA" w:rsidRDefault="00ED3025" w:rsidP="00ED3025">
                  <w:pPr>
                    <w:spacing w:line="360" w:lineRule="auto"/>
                    <w:rPr>
                      <w:b/>
                      <w:bCs/>
                      <w:color w:val="FFFFFF" w:themeColor="background1"/>
                      <w:sz w:val="28"/>
                      <w:szCs w:val="24"/>
                    </w:rPr>
                  </w:pPr>
                  <w:r w:rsidRPr="00C82CCF">
                    <w:rPr>
                      <w:rFonts w:hint="eastAsia"/>
                      <w:b/>
                      <w:bCs/>
                      <w:color w:val="FFFFFF" w:themeColor="background1"/>
                      <w:sz w:val="28"/>
                      <w:szCs w:val="24"/>
                    </w:rPr>
                    <w:t>溝通事項、獨立董事之意見及後續處理</w:t>
                  </w:r>
                </w:p>
              </w:tc>
            </w:tr>
            <w:tr w:rsidR="00ED3025" w14:paraId="635C226C" w14:textId="77777777" w:rsidTr="004D504D">
              <w:tc>
                <w:tcPr>
                  <w:tcW w:w="1300" w:type="dxa"/>
                </w:tcPr>
                <w:p w14:paraId="1190F5F4" w14:textId="56A4E538" w:rsidR="00ED3025" w:rsidRDefault="00ED3025" w:rsidP="00ED3025">
                  <w:pPr>
                    <w:spacing w:line="360" w:lineRule="auto"/>
                  </w:pPr>
                  <w:r>
                    <w:t>1</w:t>
                  </w:r>
                  <w:r w:rsidRPr="00375DE9">
                    <w:rPr>
                      <w:rFonts w:hint="eastAsia"/>
                    </w:rPr>
                    <w:t>12/2/2</w:t>
                  </w:r>
                </w:p>
              </w:tc>
              <w:tc>
                <w:tcPr>
                  <w:tcW w:w="3405" w:type="dxa"/>
                </w:tcPr>
                <w:p w14:paraId="013857A1" w14:textId="7E09BD02" w:rsidR="00ED3025" w:rsidRDefault="00ED3025" w:rsidP="00ED3025">
                  <w:pPr>
                    <w:spacing w:line="360" w:lineRule="auto"/>
                  </w:pPr>
                  <w:r w:rsidRPr="00375DE9">
                    <w:rPr>
                      <w:rFonts w:hint="eastAsia"/>
                    </w:rPr>
                    <w:t>第五屆第十一次審計委員會議</w:t>
                  </w:r>
                </w:p>
              </w:tc>
              <w:tc>
                <w:tcPr>
                  <w:tcW w:w="9688" w:type="dxa"/>
                </w:tcPr>
                <w:p w14:paraId="57FE25BF" w14:textId="77777777" w:rsidR="00ED3025" w:rsidRDefault="00CC4D4A" w:rsidP="00CC4D4A">
                  <w:pPr>
                    <w:pStyle w:val="a9"/>
                    <w:numPr>
                      <w:ilvl w:val="0"/>
                      <w:numId w:val="14"/>
                    </w:numPr>
                    <w:spacing w:line="360" w:lineRule="auto"/>
                    <w:ind w:leftChars="0"/>
                  </w:pPr>
                  <w:r w:rsidRPr="00CC4D4A">
                    <w:rPr>
                      <w:rFonts w:hint="eastAsia"/>
                    </w:rPr>
                    <w:t>稽核主管報告</w:t>
                  </w:r>
                  <w:r w:rsidRPr="00CC4D4A">
                    <w:rPr>
                      <w:rFonts w:hint="eastAsia"/>
                    </w:rPr>
                    <w:t>111</w:t>
                  </w:r>
                  <w:r w:rsidRPr="00CC4D4A">
                    <w:rPr>
                      <w:rFonts w:hint="eastAsia"/>
                    </w:rPr>
                    <w:t>年第</w:t>
                  </w:r>
                  <w:r w:rsidRPr="00CC4D4A">
                    <w:rPr>
                      <w:rFonts w:hint="eastAsia"/>
                    </w:rPr>
                    <w:t>4</w:t>
                  </w:r>
                  <w:r w:rsidRPr="00CC4D4A">
                    <w:rPr>
                      <w:rFonts w:hint="eastAsia"/>
                    </w:rPr>
                    <w:t>季稽核項目、結果及追蹤改善情形，本季重點為資料備份管理；獨立董事對報告內容表達同意。</w:t>
                  </w:r>
                </w:p>
                <w:p w14:paraId="698661A0" w14:textId="2C155396" w:rsidR="00CC4D4A" w:rsidRDefault="00CC4D4A" w:rsidP="00CC4D4A">
                  <w:pPr>
                    <w:pStyle w:val="a9"/>
                    <w:numPr>
                      <w:ilvl w:val="0"/>
                      <w:numId w:val="14"/>
                    </w:numPr>
                    <w:spacing w:line="360" w:lineRule="auto"/>
                    <w:ind w:leftChars="0"/>
                    <w:rPr>
                      <w:rFonts w:hint="eastAsia"/>
                    </w:rPr>
                  </w:pPr>
                  <w:r w:rsidRPr="00CC4D4A">
                    <w:rPr>
                      <w:rFonts w:hint="eastAsia"/>
                    </w:rPr>
                    <w:t>稽核主管報告</w:t>
                  </w:r>
                  <w:r w:rsidRPr="00CC4D4A">
                    <w:rPr>
                      <w:rFonts w:hint="eastAsia"/>
                    </w:rPr>
                    <w:t>111</w:t>
                  </w:r>
                  <w:proofErr w:type="gramStart"/>
                  <w:r w:rsidRPr="00CC4D4A">
                    <w:rPr>
                      <w:rFonts w:hint="eastAsia"/>
                    </w:rPr>
                    <w:t>年內控</w:t>
                  </w:r>
                  <w:proofErr w:type="gramEnd"/>
                  <w:r w:rsidRPr="00CC4D4A">
                    <w:rPr>
                      <w:rFonts w:hint="eastAsia"/>
                    </w:rPr>
                    <w:t>聲明書之內容，並說明</w:t>
                  </w:r>
                  <w:proofErr w:type="gramStart"/>
                  <w:r w:rsidRPr="00CC4D4A">
                    <w:rPr>
                      <w:rFonts w:hint="eastAsia"/>
                    </w:rPr>
                    <w:t>風險暨內控</w:t>
                  </w:r>
                  <w:proofErr w:type="gramEnd"/>
                  <w:r w:rsidRPr="00CC4D4A">
                    <w:rPr>
                      <w:rFonts w:hint="eastAsia"/>
                    </w:rPr>
                    <w:t>自評之結果；獨立董事皆無異議，並提報董事會決議。</w:t>
                  </w:r>
                </w:p>
              </w:tc>
            </w:tr>
            <w:tr w:rsidR="00ED3025" w14:paraId="0194B720" w14:textId="77777777" w:rsidTr="004D504D">
              <w:tc>
                <w:tcPr>
                  <w:tcW w:w="1300" w:type="dxa"/>
                </w:tcPr>
                <w:p w14:paraId="1CED410B" w14:textId="15FDD97D" w:rsidR="00ED3025" w:rsidRDefault="00ED3025" w:rsidP="00ED3025">
                  <w:pPr>
                    <w:spacing w:line="360" w:lineRule="auto"/>
                    <w:rPr>
                      <w:rFonts w:hint="eastAsia"/>
                    </w:rPr>
                  </w:pPr>
                  <w:r w:rsidRPr="00F32B14">
                    <w:rPr>
                      <w:rFonts w:hint="eastAsia"/>
                    </w:rPr>
                    <w:t>112/4/27</w:t>
                  </w:r>
                </w:p>
              </w:tc>
              <w:tc>
                <w:tcPr>
                  <w:tcW w:w="3405" w:type="dxa"/>
                </w:tcPr>
                <w:p w14:paraId="54E50562" w14:textId="468D40BD" w:rsidR="00ED3025" w:rsidRPr="008970A3" w:rsidRDefault="00ED3025" w:rsidP="00ED3025">
                  <w:pPr>
                    <w:spacing w:line="360" w:lineRule="auto"/>
                    <w:rPr>
                      <w:rFonts w:hint="eastAsia"/>
                    </w:rPr>
                  </w:pPr>
                  <w:r w:rsidRPr="00F32B14">
                    <w:rPr>
                      <w:rFonts w:hint="eastAsia"/>
                    </w:rPr>
                    <w:t>第五屆第十二次審計委員會議</w:t>
                  </w:r>
                </w:p>
              </w:tc>
              <w:tc>
                <w:tcPr>
                  <w:tcW w:w="9688" w:type="dxa"/>
                </w:tcPr>
                <w:p w14:paraId="710C57E4" w14:textId="28A18126" w:rsidR="00ED3025" w:rsidRDefault="004D504D" w:rsidP="00ED3025">
                  <w:pPr>
                    <w:spacing w:line="360" w:lineRule="auto"/>
                    <w:rPr>
                      <w:rFonts w:hint="eastAsia"/>
                    </w:rPr>
                  </w:pPr>
                  <w:r w:rsidRPr="004D504D">
                    <w:rPr>
                      <w:rFonts w:ascii="Arial" w:hAnsi="Arial" w:cs="Arial" w:hint="eastAsia"/>
                      <w:color w:val="565656"/>
                      <w:spacing w:val="5"/>
                    </w:rPr>
                    <w:t>稽核主管報告民國</w:t>
                  </w:r>
                  <w:r w:rsidRPr="004D504D">
                    <w:rPr>
                      <w:rFonts w:ascii="Arial" w:hAnsi="Arial" w:cs="Arial" w:hint="eastAsia"/>
                      <w:color w:val="565656"/>
                      <w:spacing w:val="5"/>
                    </w:rPr>
                    <w:t>112</w:t>
                  </w:r>
                  <w:r w:rsidRPr="004D504D">
                    <w:rPr>
                      <w:rFonts w:ascii="Arial" w:hAnsi="Arial" w:cs="Arial" w:hint="eastAsia"/>
                      <w:color w:val="565656"/>
                      <w:spacing w:val="5"/>
                    </w:rPr>
                    <w:t>年第</w:t>
                  </w:r>
                  <w:r w:rsidRPr="004D504D">
                    <w:rPr>
                      <w:rFonts w:ascii="Arial" w:hAnsi="Arial" w:cs="Arial" w:hint="eastAsia"/>
                      <w:color w:val="565656"/>
                      <w:spacing w:val="5"/>
                    </w:rPr>
                    <w:t>1</w:t>
                  </w:r>
                  <w:r w:rsidRPr="004D504D">
                    <w:rPr>
                      <w:rFonts w:ascii="Arial" w:hAnsi="Arial" w:cs="Arial" w:hint="eastAsia"/>
                      <w:color w:val="565656"/>
                      <w:spacing w:val="5"/>
                    </w:rPr>
                    <w:t>季稽核項目、結果及追蹤改善情形，本季重點為銷售循環；獨立董事對報告內容表達同意。</w:t>
                  </w:r>
                </w:p>
              </w:tc>
            </w:tr>
            <w:tr w:rsidR="00ED3025" w14:paraId="4D322FD2" w14:textId="77777777" w:rsidTr="004D504D">
              <w:tc>
                <w:tcPr>
                  <w:tcW w:w="1300" w:type="dxa"/>
                </w:tcPr>
                <w:p w14:paraId="26279504" w14:textId="7CAB4093" w:rsidR="00ED3025" w:rsidRDefault="00ED3025" w:rsidP="00ED3025">
                  <w:pPr>
                    <w:spacing w:line="360" w:lineRule="auto"/>
                    <w:rPr>
                      <w:rFonts w:hint="eastAsia"/>
                    </w:rPr>
                  </w:pPr>
                  <w:r w:rsidRPr="005F432C">
                    <w:rPr>
                      <w:rFonts w:hint="eastAsia"/>
                    </w:rPr>
                    <w:t>112/7/27</w:t>
                  </w:r>
                </w:p>
              </w:tc>
              <w:tc>
                <w:tcPr>
                  <w:tcW w:w="3405" w:type="dxa"/>
                </w:tcPr>
                <w:p w14:paraId="578C714D" w14:textId="50D94342" w:rsidR="00ED3025" w:rsidRPr="008970A3" w:rsidRDefault="00ED3025" w:rsidP="00ED3025">
                  <w:pPr>
                    <w:spacing w:line="360" w:lineRule="auto"/>
                    <w:rPr>
                      <w:rFonts w:hint="eastAsia"/>
                    </w:rPr>
                  </w:pPr>
                  <w:r w:rsidRPr="005F432C">
                    <w:rPr>
                      <w:rFonts w:hint="eastAsia"/>
                    </w:rPr>
                    <w:t>第六屆第一次審計委員會議</w:t>
                  </w:r>
                </w:p>
              </w:tc>
              <w:tc>
                <w:tcPr>
                  <w:tcW w:w="9688" w:type="dxa"/>
                </w:tcPr>
                <w:p w14:paraId="41E36F50" w14:textId="47EF7F3E" w:rsidR="00ED3025" w:rsidRDefault="004D504D" w:rsidP="00ED3025">
                  <w:pPr>
                    <w:spacing w:line="360" w:lineRule="auto"/>
                    <w:rPr>
                      <w:rFonts w:hint="eastAsia"/>
                    </w:rPr>
                  </w:pPr>
                  <w:r w:rsidRPr="004D504D">
                    <w:rPr>
                      <w:rFonts w:hint="eastAsia"/>
                    </w:rPr>
                    <w:t>稽核主管報告民國</w:t>
                  </w:r>
                  <w:r w:rsidRPr="004D504D">
                    <w:rPr>
                      <w:rFonts w:hint="eastAsia"/>
                    </w:rPr>
                    <w:t>112</w:t>
                  </w:r>
                  <w:r w:rsidRPr="004D504D">
                    <w:rPr>
                      <w:rFonts w:hint="eastAsia"/>
                    </w:rPr>
                    <w:t>年第</w:t>
                  </w:r>
                  <w:r w:rsidRPr="004D504D">
                    <w:rPr>
                      <w:rFonts w:hint="eastAsia"/>
                    </w:rPr>
                    <w:t>2</w:t>
                  </w:r>
                  <w:r w:rsidRPr="004D504D">
                    <w:rPr>
                      <w:rFonts w:hint="eastAsia"/>
                    </w:rPr>
                    <w:t>季稽核項目、結果及追蹤改善情形，本季重點為</w:t>
                  </w:r>
                  <w:r w:rsidRPr="004D504D">
                    <w:rPr>
                      <w:rFonts w:hint="eastAsia"/>
                    </w:rPr>
                    <w:t>DS</w:t>
                  </w:r>
                  <w:r w:rsidRPr="004D504D">
                    <w:rPr>
                      <w:rFonts w:hint="eastAsia"/>
                    </w:rPr>
                    <w:t>研發循環及財報編製之查核；獨立董事對報告內容表達同意。</w:t>
                  </w:r>
                </w:p>
              </w:tc>
            </w:tr>
            <w:tr w:rsidR="00ED3025" w14:paraId="22DF1710" w14:textId="77777777" w:rsidTr="004D504D">
              <w:tc>
                <w:tcPr>
                  <w:tcW w:w="1300" w:type="dxa"/>
                </w:tcPr>
                <w:p w14:paraId="3926EB70" w14:textId="24D4728A" w:rsidR="00ED3025" w:rsidRDefault="00ED3025" w:rsidP="00ED3025">
                  <w:pPr>
                    <w:spacing w:line="360" w:lineRule="auto"/>
                    <w:rPr>
                      <w:rFonts w:hint="eastAsia"/>
                    </w:rPr>
                  </w:pPr>
                  <w:r w:rsidRPr="00FA637E">
                    <w:rPr>
                      <w:rFonts w:hint="eastAsia"/>
                    </w:rPr>
                    <w:t>112/7/31</w:t>
                  </w:r>
                </w:p>
              </w:tc>
              <w:tc>
                <w:tcPr>
                  <w:tcW w:w="3405" w:type="dxa"/>
                </w:tcPr>
                <w:p w14:paraId="2523099F" w14:textId="053ACE76" w:rsidR="00ED3025" w:rsidRPr="008970A3" w:rsidRDefault="00ED3025" w:rsidP="00ED3025">
                  <w:pPr>
                    <w:spacing w:line="360" w:lineRule="auto"/>
                    <w:rPr>
                      <w:rFonts w:hint="eastAsia"/>
                    </w:rPr>
                  </w:pPr>
                  <w:r w:rsidRPr="00FA637E">
                    <w:rPr>
                      <w:rFonts w:hint="eastAsia"/>
                    </w:rPr>
                    <w:t>電話會議及通訊軟體</w:t>
                  </w:r>
                </w:p>
              </w:tc>
              <w:tc>
                <w:tcPr>
                  <w:tcW w:w="9688" w:type="dxa"/>
                </w:tcPr>
                <w:p w14:paraId="4C34DBBF" w14:textId="65D30092" w:rsidR="00ED3025" w:rsidRDefault="004D504D" w:rsidP="00ED3025">
                  <w:pPr>
                    <w:spacing w:line="360" w:lineRule="auto"/>
                    <w:rPr>
                      <w:rFonts w:hint="eastAsia"/>
                    </w:rPr>
                  </w:pPr>
                  <w:r w:rsidRPr="004D504D">
                    <w:rPr>
                      <w:rFonts w:hint="eastAsia"/>
                    </w:rPr>
                    <w:t>討論檢舉案件之處理流程及相關事項。</w:t>
                  </w:r>
                </w:p>
              </w:tc>
            </w:tr>
            <w:tr w:rsidR="00ED3025" w14:paraId="057E1F59" w14:textId="77777777" w:rsidTr="004D504D">
              <w:tc>
                <w:tcPr>
                  <w:tcW w:w="1300" w:type="dxa"/>
                </w:tcPr>
                <w:p w14:paraId="095FEF44" w14:textId="0D32ED0A" w:rsidR="00ED3025" w:rsidRDefault="00ED3025" w:rsidP="00ED3025">
                  <w:pPr>
                    <w:spacing w:line="360" w:lineRule="auto"/>
                    <w:rPr>
                      <w:rFonts w:hint="eastAsia"/>
                    </w:rPr>
                  </w:pPr>
                  <w:r w:rsidRPr="00AA6FCC">
                    <w:rPr>
                      <w:rFonts w:hint="eastAsia"/>
                    </w:rPr>
                    <w:t>112/10/26</w:t>
                  </w:r>
                </w:p>
              </w:tc>
              <w:tc>
                <w:tcPr>
                  <w:tcW w:w="3405" w:type="dxa"/>
                </w:tcPr>
                <w:p w14:paraId="406AA9EB" w14:textId="75BC406B" w:rsidR="00ED3025" w:rsidRPr="008970A3" w:rsidRDefault="00ED3025" w:rsidP="00ED3025">
                  <w:pPr>
                    <w:spacing w:line="360" w:lineRule="auto"/>
                    <w:rPr>
                      <w:rFonts w:hint="eastAsia"/>
                    </w:rPr>
                  </w:pPr>
                  <w:r w:rsidRPr="00AA6FCC">
                    <w:rPr>
                      <w:rFonts w:hint="eastAsia"/>
                    </w:rPr>
                    <w:t>第六屆第二次審計委員會議</w:t>
                  </w:r>
                </w:p>
              </w:tc>
              <w:tc>
                <w:tcPr>
                  <w:tcW w:w="9688" w:type="dxa"/>
                </w:tcPr>
                <w:p w14:paraId="52FEA0CE" w14:textId="77777777" w:rsidR="00ED3025" w:rsidRDefault="004D504D" w:rsidP="004D504D">
                  <w:pPr>
                    <w:pStyle w:val="a9"/>
                    <w:numPr>
                      <w:ilvl w:val="0"/>
                      <w:numId w:val="15"/>
                    </w:numPr>
                    <w:spacing w:line="360" w:lineRule="auto"/>
                    <w:ind w:leftChars="0"/>
                  </w:pPr>
                  <w:r w:rsidRPr="004D504D">
                    <w:rPr>
                      <w:rFonts w:hint="eastAsia"/>
                    </w:rPr>
                    <w:t>稽核主管報告民國</w:t>
                  </w:r>
                  <w:r w:rsidRPr="004D504D">
                    <w:rPr>
                      <w:rFonts w:hint="eastAsia"/>
                    </w:rPr>
                    <w:t>112</w:t>
                  </w:r>
                  <w:r w:rsidRPr="004D504D">
                    <w:rPr>
                      <w:rFonts w:hint="eastAsia"/>
                    </w:rPr>
                    <w:t>年第</w:t>
                  </w:r>
                  <w:r w:rsidRPr="004D504D">
                    <w:rPr>
                      <w:rFonts w:hint="eastAsia"/>
                    </w:rPr>
                    <w:t>3</w:t>
                  </w:r>
                  <w:r w:rsidRPr="004D504D">
                    <w:rPr>
                      <w:rFonts w:hint="eastAsia"/>
                    </w:rPr>
                    <w:t>季稽核項目、結果及追蹤改善情形，本季重點為印信管理及</w:t>
                  </w:r>
                  <w:proofErr w:type="gramStart"/>
                  <w:r w:rsidRPr="004D504D">
                    <w:rPr>
                      <w:rFonts w:hint="eastAsia"/>
                    </w:rPr>
                    <w:t>費用核決權限</w:t>
                  </w:r>
                  <w:proofErr w:type="gramEnd"/>
                  <w:r w:rsidRPr="004D504D">
                    <w:rPr>
                      <w:rFonts w:hint="eastAsia"/>
                    </w:rPr>
                    <w:t>管理；獨立董事對報告內容表達同意。</w:t>
                  </w:r>
                </w:p>
                <w:p w14:paraId="49B2F929" w14:textId="77777777" w:rsidR="004D504D" w:rsidRDefault="004D504D" w:rsidP="004D504D">
                  <w:pPr>
                    <w:pStyle w:val="a9"/>
                    <w:numPr>
                      <w:ilvl w:val="0"/>
                      <w:numId w:val="15"/>
                    </w:numPr>
                    <w:spacing w:line="360" w:lineRule="auto"/>
                    <w:ind w:leftChars="0"/>
                    <w:rPr>
                      <w:rFonts w:hint="eastAsia"/>
                    </w:rPr>
                  </w:pPr>
                  <w:r>
                    <w:rPr>
                      <w:rFonts w:hint="eastAsia"/>
                    </w:rPr>
                    <w:t>稽核主管報告公司內控制度之完整性評估，獨立董事對報告內容表達同意。</w:t>
                  </w:r>
                </w:p>
                <w:p w14:paraId="57056846" w14:textId="323CEC5B" w:rsidR="004D504D" w:rsidRDefault="004D504D" w:rsidP="004D504D">
                  <w:pPr>
                    <w:pStyle w:val="a9"/>
                    <w:numPr>
                      <w:ilvl w:val="0"/>
                      <w:numId w:val="15"/>
                    </w:numPr>
                    <w:spacing w:line="360" w:lineRule="auto"/>
                    <w:ind w:leftChars="0"/>
                    <w:rPr>
                      <w:rFonts w:hint="eastAsia"/>
                    </w:rPr>
                  </w:pPr>
                  <w:r>
                    <w:rPr>
                      <w:rFonts w:hint="eastAsia"/>
                    </w:rPr>
                    <w:t>稽核主管提出</w:t>
                  </w:r>
                  <w:proofErr w:type="gramStart"/>
                  <w:r>
                    <w:rPr>
                      <w:rFonts w:hint="eastAsia"/>
                    </w:rPr>
                    <w:t>113</w:t>
                  </w:r>
                  <w:proofErr w:type="gramEnd"/>
                  <w:r>
                    <w:rPr>
                      <w:rFonts w:hint="eastAsia"/>
                    </w:rPr>
                    <w:t>年度依風險評估規劃之稽核計畫，獨立董事一致同意，並提報董事會核准。</w:t>
                  </w:r>
                </w:p>
              </w:tc>
            </w:tr>
          </w:tbl>
          <w:p w14:paraId="29396726" w14:textId="619D8E67" w:rsidR="00ED3025" w:rsidRDefault="00ED3025" w:rsidP="00C82CCF">
            <w:r>
              <w:rPr>
                <w:rFonts w:hint="eastAsia"/>
              </w:rPr>
              <w:t xml:space="preserve"> </w:t>
            </w:r>
          </w:p>
          <w:p w14:paraId="746CFAC1" w14:textId="77777777" w:rsidR="00ED3025" w:rsidRDefault="00ED3025" w:rsidP="00C82CCF"/>
          <w:p w14:paraId="249497FD" w14:textId="38E91A2A" w:rsidR="00ED3025" w:rsidRPr="00C82CCF" w:rsidRDefault="00ED3025" w:rsidP="00ED3025">
            <w:pPr>
              <w:rPr>
                <w:rFonts w:hint="eastAsia"/>
                <w:b/>
                <w:bCs/>
                <w:sz w:val="28"/>
                <w:szCs w:val="24"/>
              </w:rPr>
            </w:pPr>
            <w:r w:rsidRPr="007E48BA">
              <w:rPr>
                <w:rFonts w:hint="eastAsia"/>
                <w:b/>
                <w:bCs/>
                <w:sz w:val="28"/>
                <w:szCs w:val="24"/>
              </w:rPr>
              <w:t>1</w:t>
            </w:r>
            <w:r>
              <w:rPr>
                <w:rFonts w:hint="eastAsia"/>
                <w:b/>
                <w:bCs/>
                <w:sz w:val="28"/>
                <w:szCs w:val="24"/>
              </w:rPr>
              <w:t>1</w:t>
            </w:r>
            <w:r>
              <w:rPr>
                <w:b/>
                <w:bCs/>
                <w:sz w:val="28"/>
                <w:szCs w:val="24"/>
              </w:rPr>
              <w:t>1</w:t>
            </w:r>
            <w:r w:rsidRPr="007E48BA">
              <w:rPr>
                <w:rFonts w:hint="eastAsia"/>
                <w:b/>
                <w:bCs/>
                <w:sz w:val="28"/>
                <w:szCs w:val="24"/>
              </w:rPr>
              <w:t>年</w:t>
            </w:r>
          </w:p>
          <w:tbl>
            <w:tblPr>
              <w:tblStyle w:val="a7"/>
              <w:tblW w:w="0" w:type="auto"/>
              <w:tblLook w:val="04A0" w:firstRow="1" w:lastRow="0" w:firstColumn="1" w:lastColumn="0" w:noHBand="0" w:noVBand="1"/>
            </w:tblPr>
            <w:tblGrid>
              <w:gridCol w:w="1300"/>
              <w:gridCol w:w="3405"/>
              <w:gridCol w:w="9688"/>
            </w:tblGrid>
            <w:tr w:rsidR="00ED3025" w:rsidRPr="00071FCA" w14:paraId="37FF0C51" w14:textId="77777777" w:rsidTr="00090A67">
              <w:tc>
                <w:tcPr>
                  <w:tcW w:w="1300" w:type="dxa"/>
                  <w:shd w:val="clear" w:color="auto" w:fill="5B9BD5" w:themeFill="accent5"/>
                </w:tcPr>
                <w:p w14:paraId="739777EF" w14:textId="77777777" w:rsidR="00ED3025" w:rsidRPr="00071FCA" w:rsidRDefault="00ED3025" w:rsidP="00ED3025">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3405" w:type="dxa"/>
                  <w:shd w:val="clear" w:color="auto" w:fill="5B9BD5" w:themeFill="accent5"/>
                </w:tcPr>
                <w:p w14:paraId="14E1006A" w14:textId="77777777" w:rsidR="00ED3025" w:rsidRPr="00071FCA" w:rsidRDefault="00ED3025" w:rsidP="00ED3025">
                  <w:pPr>
                    <w:spacing w:line="360" w:lineRule="auto"/>
                    <w:rPr>
                      <w:b/>
                      <w:bCs/>
                      <w:color w:val="FFFFFF" w:themeColor="background1"/>
                      <w:sz w:val="28"/>
                      <w:szCs w:val="24"/>
                    </w:rPr>
                  </w:pPr>
                  <w:r>
                    <w:rPr>
                      <w:rFonts w:hint="eastAsia"/>
                      <w:b/>
                      <w:bCs/>
                      <w:color w:val="FFFFFF" w:themeColor="background1"/>
                      <w:sz w:val="28"/>
                      <w:szCs w:val="24"/>
                    </w:rPr>
                    <w:t>溝通方式</w:t>
                  </w:r>
                </w:p>
              </w:tc>
              <w:tc>
                <w:tcPr>
                  <w:tcW w:w="9688" w:type="dxa"/>
                  <w:shd w:val="clear" w:color="auto" w:fill="5B9BD5" w:themeFill="accent5"/>
                </w:tcPr>
                <w:p w14:paraId="16D9AE43" w14:textId="77777777" w:rsidR="00ED3025" w:rsidRPr="00071FCA" w:rsidRDefault="00ED3025" w:rsidP="00ED3025">
                  <w:pPr>
                    <w:spacing w:line="360" w:lineRule="auto"/>
                    <w:rPr>
                      <w:b/>
                      <w:bCs/>
                      <w:color w:val="FFFFFF" w:themeColor="background1"/>
                      <w:sz w:val="28"/>
                      <w:szCs w:val="24"/>
                    </w:rPr>
                  </w:pPr>
                  <w:r w:rsidRPr="00C82CCF">
                    <w:rPr>
                      <w:rFonts w:hint="eastAsia"/>
                      <w:b/>
                      <w:bCs/>
                      <w:color w:val="FFFFFF" w:themeColor="background1"/>
                      <w:sz w:val="28"/>
                      <w:szCs w:val="24"/>
                    </w:rPr>
                    <w:t>溝通事項、獨立董事之意見及後續處理</w:t>
                  </w:r>
                </w:p>
              </w:tc>
            </w:tr>
            <w:tr w:rsidR="00ED3025" w14:paraId="5DA58CFD" w14:textId="77777777" w:rsidTr="00090A67">
              <w:tc>
                <w:tcPr>
                  <w:tcW w:w="1300" w:type="dxa"/>
                </w:tcPr>
                <w:p w14:paraId="4E88604F" w14:textId="32F6C160" w:rsidR="00ED3025" w:rsidRDefault="00ED3025" w:rsidP="00ED3025">
                  <w:pPr>
                    <w:spacing w:line="360" w:lineRule="auto"/>
                  </w:pPr>
                  <w:r w:rsidRPr="00EB4D78">
                    <w:rPr>
                      <w:rFonts w:hint="eastAsia"/>
                    </w:rPr>
                    <w:t>111/1/26</w:t>
                  </w:r>
                </w:p>
              </w:tc>
              <w:tc>
                <w:tcPr>
                  <w:tcW w:w="3405" w:type="dxa"/>
                </w:tcPr>
                <w:p w14:paraId="60E38B37" w14:textId="2B66B33A" w:rsidR="00ED3025" w:rsidRDefault="00ED3025" w:rsidP="00ED3025">
                  <w:pPr>
                    <w:spacing w:line="360" w:lineRule="auto"/>
                  </w:pPr>
                  <w:r w:rsidRPr="00EB4D78">
                    <w:rPr>
                      <w:rFonts w:hint="eastAsia"/>
                    </w:rPr>
                    <w:t>第五屆第七次審計委員會議</w:t>
                  </w:r>
                </w:p>
              </w:tc>
              <w:tc>
                <w:tcPr>
                  <w:tcW w:w="9688" w:type="dxa"/>
                </w:tcPr>
                <w:p w14:paraId="1BFC7EF8" w14:textId="77777777" w:rsidR="00090A67" w:rsidRDefault="00090A67" w:rsidP="00090A67">
                  <w:pPr>
                    <w:pStyle w:val="a9"/>
                    <w:numPr>
                      <w:ilvl w:val="0"/>
                      <w:numId w:val="16"/>
                    </w:numPr>
                    <w:spacing w:line="360" w:lineRule="auto"/>
                    <w:ind w:leftChars="0"/>
                  </w:pPr>
                  <w:r>
                    <w:rPr>
                      <w:rFonts w:hint="eastAsia"/>
                    </w:rPr>
                    <w:t>稽核主管報告</w:t>
                  </w:r>
                  <w:r>
                    <w:rPr>
                      <w:rFonts w:hint="eastAsia"/>
                    </w:rPr>
                    <w:t>110</w:t>
                  </w:r>
                  <w:r>
                    <w:rPr>
                      <w:rFonts w:hint="eastAsia"/>
                    </w:rPr>
                    <w:t>年第</w:t>
                  </w:r>
                  <w:r>
                    <w:rPr>
                      <w:rFonts w:hint="eastAsia"/>
                    </w:rPr>
                    <w:t>4</w:t>
                  </w:r>
                  <w:r>
                    <w:rPr>
                      <w:rFonts w:hint="eastAsia"/>
                    </w:rPr>
                    <w:t>季稽核項目、結果及追蹤改善情形，本季稽核重點</w:t>
                  </w:r>
                  <w:proofErr w:type="gramStart"/>
                  <w:r>
                    <w:rPr>
                      <w:rFonts w:hint="eastAsia"/>
                    </w:rPr>
                    <w:t>為薪工及</w:t>
                  </w:r>
                  <w:proofErr w:type="gramEnd"/>
                  <w:r>
                    <w:rPr>
                      <w:rFonts w:hint="eastAsia"/>
                    </w:rPr>
                    <w:t>合約管理；獨立董事對報告內容表達同意。</w:t>
                  </w:r>
                </w:p>
                <w:p w14:paraId="1460B8FD" w14:textId="4A8CF0BE" w:rsidR="00ED3025" w:rsidRDefault="00090A67" w:rsidP="00090A67">
                  <w:pPr>
                    <w:pStyle w:val="a9"/>
                    <w:numPr>
                      <w:ilvl w:val="0"/>
                      <w:numId w:val="16"/>
                    </w:numPr>
                    <w:spacing w:line="360" w:lineRule="auto"/>
                    <w:ind w:leftChars="0"/>
                    <w:rPr>
                      <w:rFonts w:hint="eastAsia"/>
                    </w:rPr>
                  </w:pPr>
                  <w:r>
                    <w:rPr>
                      <w:rFonts w:hint="eastAsia"/>
                    </w:rPr>
                    <w:t>稽核主管報告</w:t>
                  </w:r>
                  <w:r>
                    <w:rPr>
                      <w:rFonts w:hint="eastAsia"/>
                    </w:rPr>
                    <w:t>110</w:t>
                  </w:r>
                  <w:proofErr w:type="gramStart"/>
                  <w:r>
                    <w:rPr>
                      <w:rFonts w:hint="eastAsia"/>
                    </w:rPr>
                    <w:t>年內控</w:t>
                  </w:r>
                  <w:proofErr w:type="gramEnd"/>
                  <w:r>
                    <w:rPr>
                      <w:rFonts w:hint="eastAsia"/>
                    </w:rPr>
                    <w:t>聲明書之內容，並說明</w:t>
                  </w:r>
                  <w:proofErr w:type="gramStart"/>
                  <w:r>
                    <w:rPr>
                      <w:rFonts w:hint="eastAsia"/>
                    </w:rPr>
                    <w:t>風險暨內控</w:t>
                  </w:r>
                  <w:proofErr w:type="gramEnd"/>
                  <w:r>
                    <w:rPr>
                      <w:rFonts w:hint="eastAsia"/>
                    </w:rPr>
                    <w:t>自評之結果；獨立董事皆無異議，並提報董事會決議。</w:t>
                  </w:r>
                </w:p>
              </w:tc>
            </w:tr>
            <w:tr w:rsidR="00ED3025" w14:paraId="6CA7CE6E" w14:textId="77777777" w:rsidTr="00090A67">
              <w:tc>
                <w:tcPr>
                  <w:tcW w:w="1300" w:type="dxa"/>
                </w:tcPr>
                <w:p w14:paraId="4A6396A0" w14:textId="1651074F" w:rsidR="00ED3025" w:rsidRPr="00EB4D78" w:rsidRDefault="00ED3025" w:rsidP="00ED3025">
                  <w:pPr>
                    <w:spacing w:line="360" w:lineRule="auto"/>
                    <w:rPr>
                      <w:rFonts w:hint="eastAsia"/>
                    </w:rPr>
                  </w:pPr>
                  <w:r w:rsidRPr="00733A15">
                    <w:rPr>
                      <w:rFonts w:hint="eastAsia"/>
                    </w:rPr>
                    <w:t>111/4/28</w:t>
                  </w:r>
                </w:p>
              </w:tc>
              <w:tc>
                <w:tcPr>
                  <w:tcW w:w="3405" w:type="dxa"/>
                </w:tcPr>
                <w:p w14:paraId="699654F5" w14:textId="3D921480" w:rsidR="00ED3025" w:rsidRPr="00EB4D78" w:rsidRDefault="00ED3025" w:rsidP="00ED3025">
                  <w:pPr>
                    <w:spacing w:line="360" w:lineRule="auto"/>
                    <w:rPr>
                      <w:rFonts w:hint="eastAsia"/>
                    </w:rPr>
                  </w:pPr>
                  <w:r w:rsidRPr="00733A15">
                    <w:rPr>
                      <w:rFonts w:hint="eastAsia"/>
                    </w:rPr>
                    <w:t>第五屆第八次審計委員會議</w:t>
                  </w:r>
                </w:p>
              </w:tc>
              <w:tc>
                <w:tcPr>
                  <w:tcW w:w="9688" w:type="dxa"/>
                </w:tcPr>
                <w:p w14:paraId="47463D3B" w14:textId="6539DBEC" w:rsidR="00ED3025" w:rsidRDefault="00090A67" w:rsidP="00ED3025">
                  <w:pPr>
                    <w:spacing w:line="360" w:lineRule="auto"/>
                    <w:rPr>
                      <w:rFonts w:hint="eastAsia"/>
                    </w:rPr>
                  </w:pPr>
                  <w:r w:rsidRPr="00090A67">
                    <w:rPr>
                      <w:rFonts w:hint="eastAsia"/>
                    </w:rPr>
                    <w:t>稽核主管報告民國</w:t>
                  </w:r>
                  <w:r w:rsidRPr="00090A67">
                    <w:rPr>
                      <w:rFonts w:hint="eastAsia"/>
                    </w:rPr>
                    <w:t>111</w:t>
                  </w:r>
                  <w:r w:rsidRPr="00090A67">
                    <w:rPr>
                      <w:rFonts w:hint="eastAsia"/>
                    </w:rPr>
                    <w:t>年第</w:t>
                  </w:r>
                  <w:r w:rsidRPr="00090A67">
                    <w:rPr>
                      <w:rFonts w:hint="eastAsia"/>
                    </w:rPr>
                    <w:t>1</w:t>
                  </w:r>
                  <w:r w:rsidRPr="00090A67">
                    <w:rPr>
                      <w:rFonts w:hint="eastAsia"/>
                    </w:rPr>
                    <w:t>季稽核項目、結果及追蹤改善情形，本季稽核重點為銷售循環及存貨管理；獨立董事對報告內容表達同意。</w:t>
                  </w:r>
                </w:p>
              </w:tc>
            </w:tr>
            <w:tr w:rsidR="00ED3025" w14:paraId="2367B8CB" w14:textId="77777777" w:rsidTr="00090A67">
              <w:tc>
                <w:tcPr>
                  <w:tcW w:w="1300" w:type="dxa"/>
                </w:tcPr>
                <w:p w14:paraId="6395211D" w14:textId="536FFDCE" w:rsidR="00ED3025" w:rsidRPr="00733A15" w:rsidRDefault="00ED3025" w:rsidP="00ED3025">
                  <w:pPr>
                    <w:spacing w:line="360" w:lineRule="auto"/>
                    <w:rPr>
                      <w:rFonts w:hint="eastAsia"/>
                    </w:rPr>
                  </w:pPr>
                  <w:r w:rsidRPr="007F36D2">
                    <w:rPr>
                      <w:rFonts w:hint="eastAsia"/>
                    </w:rPr>
                    <w:t>111/7/7</w:t>
                  </w:r>
                </w:p>
              </w:tc>
              <w:tc>
                <w:tcPr>
                  <w:tcW w:w="3405" w:type="dxa"/>
                </w:tcPr>
                <w:p w14:paraId="6B244181" w14:textId="0A68B742" w:rsidR="00ED3025" w:rsidRPr="00733A15" w:rsidRDefault="00ED3025" w:rsidP="00ED3025">
                  <w:pPr>
                    <w:spacing w:line="360" w:lineRule="auto"/>
                    <w:rPr>
                      <w:rFonts w:hint="eastAsia"/>
                    </w:rPr>
                  </w:pPr>
                  <w:r w:rsidRPr="007F36D2">
                    <w:rPr>
                      <w:rFonts w:hint="eastAsia"/>
                    </w:rPr>
                    <w:t>單獨會議</w:t>
                  </w:r>
                </w:p>
              </w:tc>
              <w:tc>
                <w:tcPr>
                  <w:tcW w:w="9688" w:type="dxa"/>
                </w:tcPr>
                <w:p w14:paraId="3040EC81" w14:textId="77777777" w:rsidR="00090A67" w:rsidRDefault="00090A67" w:rsidP="00090A67">
                  <w:pPr>
                    <w:pStyle w:val="a9"/>
                    <w:numPr>
                      <w:ilvl w:val="0"/>
                      <w:numId w:val="17"/>
                    </w:numPr>
                    <w:spacing w:line="360" w:lineRule="auto"/>
                    <w:ind w:leftChars="0"/>
                  </w:pPr>
                  <w:r>
                    <w:rPr>
                      <w:rFonts w:hint="eastAsia"/>
                    </w:rPr>
                    <w:t>稽核主管報告內控有效性及風險規劃工作安排，以及近期重要稽核發現。</w:t>
                  </w:r>
                </w:p>
                <w:p w14:paraId="68F1E83F" w14:textId="7B6A18A8" w:rsidR="00ED3025" w:rsidRDefault="00090A67" w:rsidP="00090A67">
                  <w:pPr>
                    <w:pStyle w:val="a9"/>
                    <w:numPr>
                      <w:ilvl w:val="0"/>
                      <w:numId w:val="17"/>
                    </w:numPr>
                    <w:spacing w:line="360" w:lineRule="auto"/>
                    <w:ind w:leftChars="0"/>
                    <w:rPr>
                      <w:rFonts w:hint="eastAsia"/>
                    </w:rPr>
                  </w:pPr>
                  <w:r>
                    <w:rPr>
                      <w:rFonts w:hint="eastAsia"/>
                    </w:rPr>
                    <w:t>討論公司重要作業流程及相關辦法。</w:t>
                  </w:r>
                </w:p>
              </w:tc>
            </w:tr>
            <w:tr w:rsidR="00ED3025" w14:paraId="51D78157" w14:textId="77777777" w:rsidTr="00090A67">
              <w:tc>
                <w:tcPr>
                  <w:tcW w:w="1300" w:type="dxa"/>
                </w:tcPr>
                <w:p w14:paraId="7F574DFF" w14:textId="5FF4AB2C" w:rsidR="00ED3025" w:rsidRPr="00733A15" w:rsidRDefault="00ED3025" w:rsidP="00ED3025">
                  <w:pPr>
                    <w:spacing w:line="360" w:lineRule="auto"/>
                    <w:rPr>
                      <w:rFonts w:hint="eastAsia"/>
                    </w:rPr>
                  </w:pPr>
                  <w:r w:rsidRPr="00317041">
                    <w:rPr>
                      <w:rFonts w:hint="eastAsia"/>
                    </w:rPr>
                    <w:t>111/7/28</w:t>
                  </w:r>
                </w:p>
              </w:tc>
              <w:tc>
                <w:tcPr>
                  <w:tcW w:w="3405" w:type="dxa"/>
                </w:tcPr>
                <w:p w14:paraId="535827AC" w14:textId="4857A714" w:rsidR="00ED3025" w:rsidRPr="00733A15" w:rsidRDefault="00ED3025" w:rsidP="00ED3025">
                  <w:pPr>
                    <w:spacing w:line="360" w:lineRule="auto"/>
                    <w:rPr>
                      <w:rFonts w:hint="eastAsia"/>
                    </w:rPr>
                  </w:pPr>
                  <w:r w:rsidRPr="00317041">
                    <w:rPr>
                      <w:rFonts w:hint="eastAsia"/>
                    </w:rPr>
                    <w:t>第五屆第九次審計委員會議</w:t>
                  </w:r>
                </w:p>
              </w:tc>
              <w:tc>
                <w:tcPr>
                  <w:tcW w:w="9688" w:type="dxa"/>
                </w:tcPr>
                <w:p w14:paraId="77F6CB05" w14:textId="3954A18C" w:rsidR="00ED3025" w:rsidRDefault="00090A67" w:rsidP="00ED3025">
                  <w:pPr>
                    <w:spacing w:line="360" w:lineRule="auto"/>
                    <w:rPr>
                      <w:rFonts w:hint="eastAsia"/>
                    </w:rPr>
                  </w:pPr>
                  <w:r w:rsidRPr="00090A67">
                    <w:rPr>
                      <w:rFonts w:hint="eastAsia"/>
                    </w:rPr>
                    <w:t>稽核主管報告民國</w:t>
                  </w:r>
                  <w:r w:rsidRPr="00090A67">
                    <w:rPr>
                      <w:rFonts w:hint="eastAsia"/>
                    </w:rPr>
                    <w:t>111</w:t>
                  </w:r>
                  <w:r w:rsidRPr="00090A67">
                    <w:rPr>
                      <w:rFonts w:hint="eastAsia"/>
                    </w:rPr>
                    <w:t>年第</w:t>
                  </w:r>
                  <w:r w:rsidRPr="00090A67">
                    <w:rPr>
                      <w:rFonts w:hint="eastAsia"/>
                    </w:rPr>
                    <w:t>2</w:t>
                  </w:r>
                  <w:r w:rsidRPr="00090A67">
                    <w:rPr>
                      <w:rFonts w:hint="eastAsia"/>
                    </w:rPr>
                    <w:t>季稽核項目、結果及追蹤改善情形，本季稽核重點為資通安全檢查；獨立董事對報告內容表達同意並要求持續加強查核。</w:t>
                  </w:r>
                </w:p>
              </w:tc>
            </w:tr>
            <w:tr w:rsidR="00ED3025" w14:paraId="187FC9E1" w14:textId="77777777" w:rsidTr="00090A67">
              <w:tc>
                <w:tcPr>
                  <w:tcW w:w="1300" w:type="dxa"/>
                </w:tcPr>
                <w:p w14:paraId="67904C8D" w14:textId="16A73574" w:rsidR="00ED3025" w:rsidRPr="00317041" w:rsidRDefault="00ED3025" w:rsidP="00ED3025">
                  <w:pPr>
                    <w:spacing w:line="360" w:lineRule="auto"/>
                    <w:rPr>
                      <w:rFonts w:hint="eastAsia"/>
                    </w:rPr>
                  </w:pPr>
                  <w:r w:rsidRPr="0038398A">
                    <w:rPr>
                      <w:rFonts w:hint="eastAsia"/>
                    </w:rPr>
                    <w:t>111/10/27</w:t>
                  </w:r>
                </w:p>
              </w:tc>
              <w:tc>
                <w:tcPr>
                  <w:tcW w:w="3405" w:type="dxa"/>
                </w:tcPr>
                <w:p w14:paraId="25D59B8F" w14:textId="27BA527F" w:rsidR="00ED3025" w:rsidRPr="00317041" w:rsidRDefault="00ED3025" w:rsidP="00ED3025">
                  <w:pPr>
                    <w:spacing w:line="360" w:lineRule="auto"/>
                    <w:rPr>
                      <w:rFonts w:hint="eastAsia"/>
                    </w:rPr>
                  </w:pPr>
                  <w:r w:rsidRPr="0038398A">
                    <w:rPr>
                      <w:rFonts w:hint="eastAsia"/>
                    </w:rPr>
                    <w:t>第五屆第十次審計委員會議</w:t>
                  </w:r>
                </w:p>
              </w:tc>
              <w:tc>
                <w:tcPr>
                  <w:tcW w:w="9688" w:type="dxa"/>
                </w:tcPr>
                <w:p w14:paraId="7DEF678C" w14:textId="77777777" w:rsidR="00090A67" w:rsidRDefault="00090A67" w:rsidP="00090A67">
                  <w:pPr>
                    <w:pStyle w:val="a9"/>
                    <w:numPr>
                      <w:ilvl w:val="0"/>
                      <w:numId w:val="18"/>
                    </w:numPr>
                    <w:spacing w:line="360" w:lineRule="auto"/>
                    <w:ind w:leftChars="0"/>
                  </w:pPr>
                  <w:r>
                    <w:rPr>
                      <w:rFonts w:hint="eastAsia"/>
                    </w:rPr>
                    <w:t>稽核主管報告民國</w:t>
                  </w:r>
                  <w:r>
                    <w:rPr>
                      <w:rFonts w:hint="eastAsia"/>
                    </w:rPr>
                    <w:t>111</w:t>
                  </w:r>
                  <w:r>
                    <w:rPr>
                      <w:rFonts w:hint="eastAsia"/>
                    </w:rPr>
                    <w:t>年第</w:t>
                  </w:r>
                  <w:r>
                    <w:rPr>
                      <w:rFonts w:hint="eastAsia"/>
                    </w:rPr>
                    <w:t>3</w:t>
                  </w:r>
                  <w:r>
                    <w:rPr>
                      <w:rFonts w:hint="eastAsia"/>
                    </w:rPr>
                    <w:t>季稽核項目、結果及追蹤改善情形，本季稽核重要發現為子公司、</w:t>
                  </w:r>
                  <w:proofErr w:type="gramStart"/>
                  <w:r>
                    <w:rPr>
                      <w:rFonts w:hint="eastAsia"/>
                    </w:rPr>
                    <w:t>資安及</w:t>
                  </w:r>
                  <w:proofErr w:type="gramEnd"/>
                  <w:r>
                    <w:rPr>
                      <w:rFonts w:hint="eastAsia"/>
                    </w:rPr>
                    <w:t>營運據點專案查核；獨立董事對報告內容表達同意。</w:t>
                  </w:r>
                </w:p>
                <w:p w14:paraId="178337A9" w14:textId="77777777" w:rsidR="00090A67" w:rsidRDefault="00090A67" w:rsidP="00090A67">
                  <w:pPr>
                    <w:pStyle w:val="a9"/>
                    <w:numPr>
                      <w:ilvl w:val="0"/>
                      <w:numId w:val="18"/>
                    </w:numPr>
                    <w:spacing w:line="360" w:lineRule="auto"/>
                    <w:ind w:leftChars="0"/>
                  </w:pPr>
                  <w:r>
                    <w:rPr>
                      <w:rFonts w:hint="eastAsia"/>
                    </w:rPr>
                    <w:t>稽核主管報告公司內控制度之完整性評估，獨立董事對報告內容表達同意。</w:t>
                  </w:r>
                </w:p>
                <w:p w14:paraId="0EBD8ABA" w14:textId="69059DCA" w:rsidR="00ED3025" w:rsidRDefault="00090A67" w:rsidP="00090A67">
                  <w:pPr>
                    <w:pStyle w:val="a9"/>
                    <w:numPr>
                      <w:ilvl w:val="0"/>
                      <w:numId w:val="18"/>
                    </w:numPr>
                    <w:spacing w:line="360" w:lineRule="auto"/>
                    <w:ind w:leftChars="0"/>
                    <w:rPr>
                      <w:rFonts w:hint="eastAsia"/>
                    </w:rPr>
                  </w:pPr>
                  <w:r>
                    <w:rPr>
                      <w:rFonts w:hint="eastAsia"/>
                    </w:rPr>
                    <w:t>稽核主管提出</w:t>
                  </w:r>
                  <w:proofErr w:type="gramStart"/>
                  <w:r>
                    <w:rPr>
                      <w:rFonts w:hint="eastAsia"/>
                    </w:rPr>
                    <w:t>112</w:t>
                  </w:r>
                  <w:proofErr w:type="gramEnd"/>
                  <w:r>
                    <w:rPr>
                      <w:rFonts w:hint="eastAsia"/>
                    </w:rPr>
                    <w:t>年度依風險評估規劃之稽核計畫，獨立董事一致同意，並提報董事會核准。</w:t>
                  </w:r>
                </w:p>
              </w:tc>
            </w:tr>
          </w:tbl>
          <w:p w14:paraId="1173DA91" w14:textId="77777777" w:rsidR="00ED3025" w:rsidRPr="00ED3025" w:rsidRDefault="00ED3025" w:rsidP="00C82CCF"/>
          <w:p w14:paraId="0E84D140" w14:textId="02A94CB7" w:rsidR="00ED3025" w:rsidRDefault="00ED3025" w:rsidP="00C82CCF"/>
          <w:p w14:paraId="1F701D8C" w14:textId="654760E2" w:rsidR="00ED3025" w:rsidRPr="00C82CCF" w:rsidRDefault="00ED3025" w:rsidP="00ED3025">
            <w:pPr>
              <w:rPr>
                <w:rFonts w:hint="eastAsia"/>
                <w:b/>
                <w:bCs/>
                <w:sz w:val="28"/>
                <w:szCs w:val="24"/>
              </w:rPr>
            </w:pPr>
            <w:r w:rsidRPr="007E48BA">
              <w:rPr>
                <w:rFonts w:hint="eastAsia"/>
                <w:b/>
                <w:bCs/>
                <w:sz w:val="28"/>
                <w:szCs w:val="24"/>
              </w:rPr>
              <w:t>1</w:t>
            </w:r>
            <w:r>
              <w:rPr>
                <w:rFonts w:hint="eastAsia"/>
                <w:b/>
                <w:bCs/>
                <w:sz w:val="28"/>
                <w:szCs w:val="24"/>
              </w:rPr>
              <w:t>1</w:t>
            </w:r>
            <w:r>
              <w:rPr>
                <w:b/>
                <w:bCs/>
                <w:sz w:val="28"/>
                <w:szCs w:val="24"/>
              </w:rPr>
              <w:t>0</w:t>
            </w:r>
            <w:r w:rsidRPr="007E48BA">
              <w:rPr>
                <w:rFonts w:hint="eastAsia"/>
                <w:b/>
                <w:bCs/>
                <w:sz w:val="28"/>
                <w:szCs w:val="24"/>
              </w:rPr>
              <w:t>年</w:t>
            </w:r>
          </w:p>
          <w:tbl>
            <w:tblPr>
              <w:tblStyle w:val="a7"/>
              <w:tblW w:w="0" w:type="auto"/>
              <w:tblLook w:val="04A0" w:firstRow="1" w:lastRow="0" w:firstColumn="1" w:lastColumn="0" w:noHBand="0" w:noVBand="1"/>
            </w:tblPr>
            <w:tblGrid>
              <w:gridCol w:w="1300"/>
              <w:gridCol w:w="3405"/>
              <w:gridCol w:w="9688"/>
            </w:tblGrid>
            <w:tr w:rsidR="00ED3025" w:rsidRPr="00071FCA" w14:paraId="385CF5D4" w14:textId="77777777" w:rsidTr="00090A67">
              <w:tc>
                <w:tcPr>
                  <w:tcW w:w="1300" w:type="dxa"/>
                  <w:shd w:val="clear" w:color="auto" w:fill="5B9BD5" w:themeFill="accent5"/>
                </w:tcPr>
                <w:p w14:paraId="2B2A510A" w14:textId="77777777" w:rsidR="00ED3025" w:rsidRPr="00071FCA" w:rsidRDefault="00ED3025" w:rsidP="00ED3025">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3405" w:type="dxa"/>
                  <w:shd w:val="clear" w:color="auto" w:fill="5B9BD5" w:themeFill="accent5"/>
                </w:tcPr>
                <w:p w14:paraId="1173A38F" w14:textId="77777777" w:rsidR="00ED3025" w:rsidRPr="00071FCA" w:rsidRDefault="00ED3025" w:rsidP="00ED3025">
                  <w:pPr>
                    <w:spacing w:line="360" w:lineRule="auto"/>
                    <w:rPr>
                      <w:b/>
                      <w:bCs/>
                      <w:color w:val="FFFFFF" w:themeColor="background1"/>
                      <w:sz w:val="28"/>
                      <w:szCs w:val="24"/>
                    </w:rPr>
                  </w:pPr>
                  <w:r>
                    <w:rPr>
                      <w:rFonts w:hint="eastAsia"/>
                      <w:b/>
                      <w:bCs/>
                      <w:color w:val="FFFFFF" w:themeColor="background1"/>
                      <w:sz w:val="28"/>
                      <w:szCs w:val="24"/>
                    </w:rPr>
                    <w:t>溝通方式</w:t>
                  </w:r>
                </w:p>
              </w:tc>
              <w:tc>
                <w:tcPr>
                  <w:tcW w:w="9688" w:type="dxa"/>
                  <w:shd w:val="clear" w:color="auto" w:fill="5B9BD5" w:themeFill="accent5"/>
                </w:tcPr>
                <w:p w14:paraId="1C565DE6" w14:textId="77777777" w:rsidR="00ED3025" w:rsidRPr="00071FCA" w:rsidRDefault="00ED3025" w:rsidP="00ED3025">
                  <w:pPr>
                    <w:spacing w:line="360" w:lineRule="auto"/>
                    <w:rPr>
                      <w:b/>
                      <w:bCs/>
                      <w:color w:val="FFFFFF" w:themeColor="background1"/>
                      <w:sz w:val="28"/>
                      <w:szCs w:val="24"/>
                    </w:rPr>
                  </w:pPr>
                  <w:r w:rsidRPr="00C82CCF">
                    <w:rPr>
                      <w:rFonts w:hint="eastAsia"/>
                      <w:b/>
                      <w:bCs/>
                      <w:color w:val="FFFFFF" w:themeColor="background1"/>
                      <w:sz w:val="28"/>
                      <w:szCs w:val="24"/>
                    </w:rPr>
                    <w:t>溝通事項、獨立董事之意見及後續處理</w:t>
                  </w:r>
                </w:p>
              </w:tc>
            </w:tr>
            <w:tr w:rsidR="00ED3025" w14:paraId="6E7AF215" w14:textId="77777777" w:rsidTr="00090A67">
              <w:tc>
                <w:tcPr>
                  <w:tcW w:w="1300" w:type="dxa"/>
                </w:tcPr>
                <w:p w14:paraId="614FA579" w14:textId="08136E78" w:rsidR="00ED3025" w:rsidRDefault="00ED3025" w:rsidP="00ED3025">
                  <w:pPr>
                    <w:spacing w:line="360" w:lineRule="auto"/>
                  </w:pPr>
                  <w:r>
                    <w:rPr>
                      <w:rFonts w:hint="eastAsia"/>
                    </w:rPr>
                    <w:t>1</w:t>
                  </w:r>
                  <w:r w:rsidRPr="002F0220">
                    <w:rPr>
                      <w:rFonts w:hint="eastAsia"/>
                    </w:rPr>
                    <w:t>10/1/28</w:t>
                  </w:r>
                </w:p>
              </w:tc>
              <w:tc>
                <w:tcPr>
                  <w:tcW w:w="3405" w:type="dxa"/>
                </w:tcPr>
                <w:p w14:paraId="478BFC88" w14:textId="34825C15" w:rsidR="00ED3025" w:rsidRDefault="00ED3025" w:rsidP="00ED3025">
                  <w:pPr>
                    <w:spacing w:line="360" w:lineRule="auto"/>
                  </w:pPr>
                  <w:r w:rsidRPr="002F0220">
                    <w:rPr>
                      <w:rFonts w:hint="eastAsia"/>
                    </w:rPr>
                    <w:t>第五屆第三次審計委員會議</w:t>
                  </w:r>
                </w:p>
              </w:tc>
              <w:tc>
                <w:tcPr>
                  <w:tcW w:w="9688" w:type="dxa"/>
                </w:tcPr>
                <w:p w14:paraId="6BF5778D" w14:textId="77777777" w:rsidR="00090A67" w:rsidRDefault="00090A67" w:rsidP="00090A67">
                  <w:pPr>
                    <w:pStyle w:val="a9"/>
                    <w:numPr>
                      <w:ilvl w:val="0"/>
                      <w:numId w:val="19"/>
                    </w:numPr>
                    <w:spacing w:line="360" w:lineRule="auto"/>
                    <w:ind w:leftChars="0"/>
                  </w:pPr>
                  <w:r>
                    <w:rPr>
                      <w:rFonts w:hint="eastAsia"/>
                    </w:rPr>
                    <w:t>稽核主管報告</w:t>
                  </w:r>
                  <w:r>
                    <w:rPr>
                      <w:rFonts w:hint="eastAsia"/>
                    </w:rPr>
                    <w:t>109</w:t>
                  </w:r>
                  <w:r>
                    <w:rPr>
                      <w:rFonts w:hint="eastAsia"/>
                    </w:rPr>
                    <w:t>年第</w:t>
                  </w:r>
                  <w:r>
                    <w:rPr>
                      <w:rFonts w:hint="eastAsia"/>
                    </w:rPr>
                    <w:t>4</w:t>
                  </w:r>
                  <w:r>
                    <w:rPr>
                      <w:rFonts w:hint="eastAsia"/>
                    </w:rPr>
                    <w:t>季稽核項目、結果及追蹤改善情形，本季稽核重點為研發及合約管理；獨立董事對報告內容表達同意。</w:t>
                  </w:r>
                </w:p>
                <w:p w14:paraId="6063C49F" w14:textId="35ADE9F7" w:rsidR="00ED3025" w:rsidRDefault="00090A67" w:rsidP="00090A67">
                  <w:pPr>
                    <w:pStyle w:val="a9"/>
                    <w:numPr>
                      <w:ilvl w:val="0"/>
                      <w:numId w:val="19"/>
                    </w:numPr>
                    <w:spacing w:line="360" w:lineRule="auto"/>
                    <w:ind w:leftChars="0"/>
                    <w:rPr>
                      <w:rFonts w:hint="eastAsia"/>
                    </w:rPr>
                  </w:pPr>
                  <w:r>
                    <w:rPr>
                      <w:rFonts w:hint="eastAsia"/>
                    </w:rPr>
                    <w:t>稽核主管報告</w:t>
                  </w:r>
                  <w:r>
                    <w:rPr>
                      <w:rFonts w:hint="eastAsia"/>
                    </w:rPr>
                    <w:t>109</w:t>
                  </w:r>
                  <w:proofErr w:type="gramStart"/>
                  <w:r>
                    <w:rPr>
                      <w:rFonts w:hint="eastAsia"/>
                    </w:rPr>
                    <w:t>年內控</w:t>
                  </w:r>
                  <w:proofErr w:type="gramEnd"/>
                  <w:r>
                    <w:rPr>
                      <w:rFonts w:hint="eastAsia"/>
                    </w:rPr>
                    <w:t>聲明書之內容，並說明</w:t>
                  </w:r>
                  <w:proofErr w:type="gramStart"/>
                  <w:r>
                    <w:rPr>
                      <w:rFonts w:hint="eastAsia"/>
                    </w:rPr>
                    <w:t>風險暨內控</w:t>
                  </w:r>
                  <w:proofErr w:type="gramEnd"/>
                  <w:r>
                    <w:rPr>
                      <w:rFonts w:hint="eastAsia"/>
                    </w:rPr>
                    <w:t>自評之結果；獨立董事皆無異議，並提報董事會決議。</w:t>
                  </w:r>
                </w:p>
              </w:tc>
            </w:tr>
            <w:tr w:rsidR="00ED3025" w14:paraId="0EE621B0" w14:textId="77777777" w:rsidTr="00090A67">
              <w:tc>
                <w:tcPr>
                  <w:tcW w:w="1300" w:type="dxa"/>
                </w:tcPr>
                <w:p w14:paraId="09938B19" w14:textId="55CB8174" w:rsidR="00ED3025" w:rsidRPr="00EB4D78" w:rsidRDefault="00ED3025" w:rsidP="00ED3025">
                  <w:pPr>
                    <w:spacing w:line="360" w:lineRule="auto"/>
                    <w:rPr>
                      <w:rFonts w:hint="eastAsia"/>
                    </w:rPr>
                  </w:pPr>
                  <w:r w:rsidRPr="002057F5">
                    <w:rPr>
                      <w:rFonts w:hint="eastAsia"/>
                    </w:rPr>
                    <w:t>110/4/29</w:t>
                  </w:r>
                </w:p>
              </w:tc>
              <w:tc>
                <w:tcPr>
                  <w:tcW w:w="3405" w:type="dxa"/>
                </w:tcPr>
                <w:p w14:paraId="7C4C01BD" w14:textId="7B32312E" w:rsidR="00ED3025" w:rsidRPr="00EB4D78" w:rsidRDefault="00ED3025" w:rsidP="00ED3025">
                  <w:pPr>
                    <w:spacing w:line="360" w:lineRule="auto"/>
                    <w:rPr>
                      <w:rFonts w:hint="eastAsia"/>
                    </w:rPr>
                  </w:pPr>
                  <w:r w:rsidRPr="002057F5">
                    <w:rPr>
                      <w:rFonts w:hint="eastAsia"/>
                    </w:rPr>
                    <w:t>第五屆第四次審計委員會議</w:t>
                  </w:r>
                </w:p>
              </w:tc>
              <w:tc>
                <w:tcPr>
                  <w:tcW w:w="9688" w:type="dxa"/>
                </w:tcPr>
                <w:p w14:paraId="0AEBB0B1" w14:textId="0A1BDE1F" w:rsidR="00ED3025" w:rsidRDefault="00090A67" w:rsidP="00ED3025">
                  <w:pPr>
                    <w:spacing w:line="360" w:lineRule="auto"/>
                    <w:rPr>
                      <w:rFonts w:hint="eastAsia"/>
                    </w:rPr>
                  </w:pPr>
                  <w:r w:rsidRPr="00090A67">
                    <w:rPr>
                      <w:rFonts w:hint="eastAsia"/>
                    </w:rPr>
                    <w:t>稽核主管報告民國</w:t>
                  </w:r>
                  <w:r w:rsidRPr="00090A67">
                    <w:rPr>
                      <w:rFonts w:hint="eastAsia"/>
                    </w:rPr>
                    <w:t>110</w:t>
                  </w:r>
                  <w:r w:rsidRPr="00090A67">
                    <w:rPr>
                      <w:rFonts w:hint="eastAsia"/>
                    </w:rPr>
                    <w:t>年第</w:t>
                  </w:r>
                  <w:r w:rsidRPr="00090A67">
                    <w:rPr>
                      <w:rFonts w:hint="eastAsia"/>
                    </w:rPr>
                    <w:t>1</w:t>
                  </w:r>
                  <w:r w:rsidRPr="00090A67">
                    <w:rPr>
                      <w:rFonts w:hint="eastAsia"/>
                    </w:rPr>
                    <w:t>季稽核項目、結果及追蹤改善情形，本季稽核重點為資通安全查核；獨立董事對報告內容表達同意。</w:t>
                  </w:r>
                </w:p>
              </w:tc>
            </w:tr>
            <w:tr w:rsidR="00ED3025" w14:paraId="36B09D6C" w14:textId="77777777" w:rsidTr="00090A67">
              <w:tc>
                <w:tcPr>
                  <w:tcW w:w="1300" w:type="dxa"/>
                </w:tcPr>
                <w:p w14:paraId="108B10F3" w14:textId="7E16310E" w:rsidR="00ED3025" w:rsidRPr="00EB4D78" w:rsidRDefault="00ED3025" w:rsidP="00ED3025">
                  <w:pPr>
                    <w:spacing w:line="360" w:lineRule="auto"/>
                    <w:rPr>
                      <w:rFonts w:hint="eastAsia"/>
                    </w:rPr>
                  </w:pPr>
                  <w:r w:rsidRPr="001313F9">
                    <w:rPr>
                      <w:rFonts w:hint="eastAsia"/>
                    </w:rPr>
                    <w:t>110/7/29</w:t>
                  </w:r>
                </w:p>
              </w:tc>
              <w:tc>
                <w:tcPr>
                  <w:tcW w:w="3405" w:type="dxa"/>
                </w:tcPr>
                <w:p w14:paraId="42160116" w14:textId="3464F37A" w:rsidR="00ED3025" w:rsidRPr="00EB4D78" w:rsidRDefault="00ED3025" w:rsidP="00ED3025">
                  <w:pPr>
                    <w:spacing w:line="360" w:lineRule="auto"/>
                    <w:rPr>
                      <w:rFonts w:hint="eastAsia"/>
                    </w:rPr>
                  </w:pPr>
                  <w:r w:rsidRPr="001313F9">
                    <w:rPr>
                      <w:rFonts w:hint="eastAsia"/>
                    </w:rPr>
                    <w:t>第五屆第五次審計委員會議</w:t>
                  </w:r>
                </w:p>
              </w:tc>
              <w:tc>
                <w:tcPr>
                  <w:tcW w:w="9688" w:type="dxa"/>
                </w:tcPr>
                <w:p w14:paraId="613483C9" w14:textId="4878F060" w:rsidR="00ED3025" w:rsidRDefault="00090A67" w:rsidP="00ED3025">
                  <w:pPr>
                    <w:spacing w:line="360" w:lineRule="auto"/>
                    <w:rPr>
                      <w:rFonts w:hint="eastAsia"/>
                    </w:rPr>
                  </w:pPr>
                  <w:r w:rsidRPr="00090A67">
                    <w:rPr>
                      <w:rFonts w:hint="eastAsia"/>
                    </w:rPr>
                    <w:t>稽核主管報告民國</w:t>
                  </w:r>
                  <w:r w:rsidRPr="00090A67">
                    <w:rPr>
                      <w:rFonts w:hint="eastAsia"/>
                    </w:rPr>
                    <w:t>110</w:t>
                  </w:r>
                  <w:r w:rsidRPr="00090A67">
                    <w:rPr>
                      <w:rFonts w:hint="eastAsia"/>
                    </w:rPr>
                    <w:t>年第</w:t>
                  </w:r>
                  <w:r w:rsidRPr="00090A67">
                    <w:rPr>
                      <w:rFonts w:hint="eastAsia"/>
                    </w:rPr>
                    <w:t>2</w:t>
                  </w:r>
                  <w:r w:rsidRPr="00090A67">
                    <w:rPr>
                      <w:rFonts w:hint="eastAsia"/>
                    </w:rPr>
                    <w:t>季稽核項目、結果及追蹤改善情形，本季稽核重點為機密資訊保護；獨立董事對報告內容表達同意，並建議針對稽核發現應審慎檢討並加強相關之員工教育訓練。</w:t>
                  </w:r>
                </w:p>
              </w:tc>
            </w:tr>
            <w:tr w:rsidR="00ED3025" w14:paraId="5E2669F7" w14:textId="77777777" w:rsidTr="00090A67">
              <w:tc>
                <w:tcPr>
                  <w:tcW w:w="1300" w:type="dxa"/>
                </w:tcPr>
                <w:p w14:paraId="6F7C7841" w14:textId="0D4BB3F5" w:rsidR="00ED3025" w:rsidRPr="001313F9" w:rsidRDefault="00ED3025" w:rsidP="00ED3025">
                  <w:pPr>
                    <w:spacing w:line="360" w:lineRule="auto"/>
                    <w:rPr>
                      <w:rFonts w:hint="eastAsia"/>
                    </w:rPr>
                  </w:pPr>
                  <w:r w:rsidRPr="00AC70F2">
                    <w:rPr>
                      <w:rFonts w:hint="eastAsia"/>
                    </w:rPr>
                    <w:t>110/10/14</w:t>
                  </w:r>
                </w:p>
              </w:tc>
              <w:tc>
                <w:tcPr>
                  <w:tcW w:w="3405" w:type="dxa"/>
                </w:tcPr>
                <w:p w14:paraId="151E566B" w14:textId="2C436F15" w:rsidR="00ED3025" w:rsidRPr="001313F9" w:rsidRDefault="00ED3025" w:rsidP="00ED3025">
                  <w:pPr>
                    <w:spacing w:line="360" w:lineRule="auto"/>
                    <w:rPr>
                      <w:rFonts w:hint="eastAsia"/>
                    </w:rPr>
                  </w:pPr>
                  <w:r w:rsidRPr="00AC70F2">
                    <w:rPr>
                      <w:rFonts w:hint="eastAsia"/>
                    </w:rPr>
                    <w:t>電話會議</w:t>
                  </w:r>
                </w:p>
              </w:tc>
              <w:tc>
                <w:tcPr>
                  <w:tcW w:w="9688" w:type="dxa"/>
                </w:tcPr>
                <w:p w14:paraId="47E603A3" w14:textId="4E0F4F84" w:rsidR="00ED3025" w:rsidRDefault="00090A67" w:rsidP="00ED3025">
                  <w:pPr>
                    <w:spacing w:line="360" w:lineRule="auto"/>
                    <w:rPr>
                      <w:rFonts w:hint="eastAsia"/>
                    </w:rPr>
                  </w:pPr>
                  <w:r w:rsidRPr="00090A67">
                    <w:rPr>
                      <w:rFonts w:hint="eastAsia"/>
                    </w:rPr>
                    <w:t>稽核主管報告近期重要稽核發現及討論明年度稽核計畫。</w:t>
                  </w:r>
                </w:p>
              </w:tc>
            </w:tr>
            <w:tr w:rsidR="00ED3025" w14:paraId="4898D9D8" w14:textId="77777777" w:rsidTr="00090A67">
              <w:tc>
                <w:tcPr>
                  <w:tcW w:w="1300" w:type="dxa"/>
                </w:tcPr>
                <w:p w14:paraId="242494CB" w14:textId="51FB8247" w:rsidR="00ED3025" w:rsidRPr="001313F9" w:rsidRDefault="00ED3025" w:rsidP="00ED3025">
                  <w:pPr>
                    <w:spacing w:line="360" w:lineRule="auto"/>
                    <w:rPr>
                      <w:rFonts w:hint="eastAsia"/>
                    </w:rPr>
                  </w:pPr>
                  <w:r w:rsidRPr="009900FE">
                    <w:rPr>
                      <w:rFonts w:hint="eastAsia"/>
                    </w:rPr>
                    <w:t>110/10/28</w:t>
                  </w:r>
                </w:p>
              </w:tc>
              <w:tc>
                <w:tcPr>
                  <w:tcW w:w="3405" w:type="dxa"/>
                </w:tcPr>
                <w:p w14:paraId="2A6CFA60" w14:textId="38C1AE6B" w:rsidR="00ED3025" w:rsidRPr="001313F9" w:rsidRDefault="00ED3025" w:rsidP="00ED3025">
                  <w:pPr>
                    <w:spacing w:line="360" w:lineRule="auto"/>
                    <w:rPr>
                      <w:rFonts w:hint="eastAsia"/>
                    </w:rPr>
                  </w:pPr>
                  <w:r w:rsidRPr="009900FE">
                    <w:rPr>
                      <w:rFonts w:hint="eastAsia"/>
                    </w:rPr>
                    <w:t>第五屆第六次審計委員會議</w:t>
                  </w:r>
                </w:p>
              </w:tc>
              <w:tc>
                <w:tcPr>
                  <w:tcW w:w="9688" w:type="dxa"/>
                </w:tcPr>
                <w:p w14:paraId="77CED27B" w14:textId="77777777" w:rsidR="00090A67" w:rsidRDefault="00090A67" w:rsidP="00090A67">
                  <w:pPr>
                    <w:pStyle w:val="a9"/>
                    <w:numPr>
                      <w:ilvl w:val="0"/>
                      <w:numId w:val="20"/>
                    </w:numPr>
                    <w:spacing w:line="360" w:lineRule="auto"/>
                    <w:ind w:leftChars="0"/>
                  </w:pPr>
                  <w:r>
                    <w:rPr>
                      <w:rFonts w:hint="eastAsia"/>
                    </w:rPr>
                    <w:t>稽核主管報告民國</w:t>
                  </w:r>
                  <w:r>
                    <w:rPr>
                      <w:rFonts w:hint="eastAsia"/>
                    </w:rPr>
                    <w:t>110</w:t>
                  </w:r>
                  <w:r>
                    <w:rPr>
                      <w:rFonts w:hint="eastAsia"/>
                    </w:rPr>
                    <w:t>年第</w:t>
                  </w:r>
                  <w:r>
                    <w:rPr>
                      <w:rFonts w:hint="eastAsia"/>
                    </w:rPr>
                    <w:t>3</w:t>
                  </w:r>
                  <w:r>
                    <w:rPr>
                      <w:rFonts w:hint="eastAsia"/>
                    </w:rPr>
                    <w:t>季稽核項目、結果及追蹤改善情形，本季稽核重點為採購循環及子公司查核；獨立董事對報告內容表達同意。</w:t>
                  </w:r>
                </w:p>
                <w:p w14:paraId="6704F43B" w14:textId="77777777" w:rsidR="00090A67" w:rsidRDefault="00090A67" w:rsidP="00090A67">
                  <w:pPr>
                    <w:pStyle w:val="a9"/>
                    <w:numPr>
                      <w:ilvl w:val="0"/>
                      <w:numId w:val="20"/>
                    </w:numPr>
                    <w:spacing w:line="360" w:lineRule="auto"/>
                    <w:ind w:leftChars="0"/>
                  </w:pPr>
                  <w:r>
                    <w:rPr>
                      <w:rFonts w:hint="eastAsia"/>
                    </w:rPr>
                    <w:t>稽核主管報告公司內控制度之完整性評估，獨立董事對報告內容表達同意。</w:t>
                  </w:r>
                </w:p>
                <w:p w14:paraId="31CE0B6B" w14:textId="7104FA58" w:rsidR="00ED3025" w:rsidRDefault="00090A67" w:rsidP="00090A67">
                  <w:pPr>
                    <w:pStyle w:val="a9"/>
                    <w:numPr>
                      <w:ilvl w:val="0"/>
                      <w:numId w:val="20"/>
                    </w:numPr>
                    <w:spacing w:line="360" w:lineRule="auto"/>
                    <w:ind w:leftChars="0"/>
                    <w:rPr>
                      <w:rFonts w:hint="eastAsia"/>
                    </w:rPr>
                  </w:pPr>
                  <w:r>
                    <w:rPr>
                      <w:rFonts w:hint="eastAsia"/>
                    </w:rPr>
                    <w:t>稽核主管提出</w:t>
                  </w:r>
                  <w:proofErr w:type="gramStart"/>
                  <w:r>
                    <w:rPr>
                      <w:rFonts w:hint="eastAsia"/>
                    </w:rPr>
                    <w:t>111</w:t>
                  </w:r>
                  <w:proofErr w:type="gramEnd"/>
                  <w:r>
                    <w:rPr>
                      <w:rFonts w:hint="eastAsia"/>
                    </w:rPr>
                    <w:t>年度依風險評估規劃之稽核計畫，獨立董事一致同意，並提報董事會核准。</w:t>
                  </w:r>
                </w:p>
              </w:tc>
            </w:tr>
          </w:tbl>
          <w:p w14:paraId="33F0A87A" w14:textId="7D9852F6" w:rsidR="00ED3025" w:rsidRPr="00ED3025" w:rsidRDefault="00ED3025" w:rsidP="00C82CCF"/>
          <w:p w14:paraId="57B39536" w14:textId="77777777" w:rsidR="00ED3025" w:rsidRDefault="00ED3025" w:rsidP="00C82CCF">
            <w:pPr>
              <w:rPr>
                <w:rFonts w:hint="eastAsia"/>
              </w:rPr>
            </w:pPr>
          </w:p>
          <w:p w14:paraId="7EBBE478" w14:textId="775EF809" w:rsidR="00ED3025" w:rsidRDefault="00ED3025" w:rsidP="00ED3025">
            <w:pPr>
              <w:rPr>
                <w:b/>
                <w:bCs/>
                <w:sz w:val="28"/>
                <w:szCs w:val="24"/>
              </w:rPr>
            </w:pPr>
            <w:r w:rsidRPr="007E48BA">
              <w:rPr>
                <w:rFonts w:hint="eastAsia"/>
                <w:b/>
                <w:bCs/>
                <w:sz w:val="28"/>
                <w:szCs w:val="24"/>
              </w:rPr>
              <w:t>1</w:t>
            </w:r>
            <w:r>
              <w:rPr>
                <w:rFonts w:hint="eastAsia"/>
                <w:b/>
                <w:bCs/>
                <w:sz w:val="28"/>
                <w:szCs w:val="24"/>
              </w:rPr>
              <w:t>09</w:t>
            </w:r>
            <w:r w:rsidRPr="007E48BA">
              <w:rPr>
                <w:rFonts w:hint="eastAsia"/>
                <w:b/>
                <w:bCs/>
                <w:sz w:val="28"/>
                <w:szCs w:val="24"/>
              </w:rPr>
              <w:t>年</w:t>
            </w:r>
          </w:p>
          <w:tbl>
            <w:tblPr>
              <w:tblStyle w:val="a7"/>
              <w:tblW w:w="0" w:type="auto"/>
              <w:tblLook w:val="04A0" w:firstRow="1" w:lastRow="0" w:firstColumn="1" w:lastColumn="0" w:noHBand="0" w:noVBand="1"/>
            </w:tblPr>
            <w:tblGrid>
              <w:gridCol w:w="1300"/>
              <w:gridCol w:w="3405"/>
              <w:gridCol w:w="9688"/>
            </w:tblGrid>
            <w:tr w:rsidR="00ED3025" w:rsidRPr="00071FCA" w14:paraId="6BA643B0" w14:textId="77777777" w:rsidTr="00090A67">
              <w:tc>
                <w:tcPr>
                  <w:tcW w:w="1300" w:type="dxa"/>
                  <w:shd w:val="clear" w:color="auto" w:fill="5B9BD5" w:themeFill="accent5"/>
                </w:tcPr>
                <w:p w14:paraId="7FE79652" w14:textId="77777777" w:rsidR="00ED3025" w:rsidRPr="00071FCA" w:rsidRDefault="00ED3025" w:rsidP="00ED3025">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3405" w:type="dxa"/>
                  <w:shd w:val="clear" w:color="auto" w:fill="5B9BD5" w:themeFill="accent5"/>
                </w:tcPr>
                <w:p w14:paraId="727ED148" w14:textId="77777777" w:rsidR="00ED3025" w:rsidRPr="00071FCA" w:rsidRDefault="00ED3025" w:rsidP="00ED3025">
                  <w:pPr>
                    <w:spacing w:line="360" w:lineRule="auto"/>
                    <w:rPr>
                      <w:b/>
                      <w:bCs/>
                      <w:color w:val="FFFFFF" w:themeColor="background1"/>
                      <w:sz w:val="28"/>
                      <w:szCs w:val="24"/>
                    </w:rPr>
                  </w:pPr>
                  <w:r>
                    <w:rPr>
                      <w:rFonts w:hint="eastAsia"/>
                      <w:b/>
                      <w:bCs/>
                      <w:color w:val="FFFFFF" w:themeColor="background1"/>
                      <w:sz w:val="28"/>
                      <w:szCs w:val="24"/>
                    </w:rPr>
                    <w:t>溝通方式</w:t>
                  </w:r>
                </w:p>
              </w:tc>
              <w:tc>
                <w:tcPr>
                  <w:tcW w:w="9688" w:type="dxa"/>
                  <w:shd w:val="clear" w:color="auto" w:fill="5B9BD5" w:themeFill="accent5"/>
                </w:tcPr>
                <w:p w14:paraId="062F9CFD" w14:textId="77777777" w:rsidR="00ED3025" w:rsidRPr="00071FCA" w:rsidRDefault="00ED3025" w:rsidP="00ED3025">
                  <w:pPr>
                    <w:spacing w:line="360" w:lineRule="auto"/>
                    <w:rPr>
                      <w:b/>
                      <w:bCs/>
                      <w:color w:val="FFFFFF" w:themeColor="background1"/>
                      <w:sz w:val="28"/>
                      <w:szCs w:val="24"/>
                    </w:rPr>
                  </w:pPr>
                  <w:r w:rsidRPr="00C82CCF">
                    <w:rPr>
                      <w:rFonts w:hint="eastAsia"/>
                      <w:b/>
                      <w:bCs/>
                      <w:color w:val="FFFFFF" w:themeColor="background1"/>
                      <w:sz w:val="28"/>
                      <w:szCs w:val="24"/>
                    </w:rPr>
                    <w:t>溝通事項、獨立董事之意見及後續處理</w:t>
                  </w:r>
                </w:p>
              </w:tc>
            </w:tr>
            <w:tr w:rsidR="00ED3025" w14:paraId="7549F142" w14:textId="77777777" w:rsidTr="00090A67">
              <w:tc>
                <w:tcPr>
                  <w:tcW w:w="1300" w:type="dxa"/>
                </w:tcPr>
                <w:p w14:paraId="647FB677" w14:textId="4C0C8D90" w:rsidR="00ED3025" w:rsidRDefault="00ED3025" w:rsidP="00ED3025">
                  <w:pPr>
                    <w:spacing w:line="360" w:lineRule="auto"/>
                  </w:pPr>
                  <w:r w:rsidRPr="00544B38">
                    <w:rPr>
                      <w:rFonts w:hint="eastAsia"/>
                    </w:rPr>
                    <w:t>109/01/21</w:t>
                  </w:r>
                </w:p>
              </w:tc>
              <w:tc>
                <w:tcPr>
                  <w:tcW w:w="3405" w:type="dxa"/>
                </w:tcPr>
                <w:p w14:paraId="1287D311" w14:textId="432F2E8F" w:rsidR="00ED3025" w:rsidRDefault="00ED3025" w:rsidP="00ED3025">
                  <w:pPr>
                    <w:spacing w:line="360" w:lineRule="auto"/>
                  </w:pPr>
                  <w:r w:rsidRPr="00544B38">
                    <w:rPr>
                      <w:rFonts w:hint="eastAsia"/>
                    </w:rPr>
                    <w:t>面對面</w:t>
                  </w:r>
                </w:p>
              </w:tc>
              <w:tc>
                <w:tcPr>
                  <w:tcW w:w="9688" w:type="dxa"/>
                </w:tcPr>
                <w:p w14:paraId="7FB8F2DC" w14:textId="0D2C4263" w:rsidR="00ED3025" w:rsidRDefault="00090A67" w:rsidP="00ED3025">
                  <w:pPr>
                    <w:spacing w:line="360" w:lineRule="auto"/>
                    <w:rPr>
                      <w:rFonts w:hint="eastAsia"/>
                    </w:rPr>
                  </w:pPr>
                  <w:r w:rsidRPr="00090A67">
                    <w:rPr>
                      <w:rFonts w:hint="eastAsia"/>
                    </w:rPr>
                    <w:t>審計委員會會前會，討論稽核發現及改善措施等。</w:t>
                  </w:r>
                </w:p>
              </w:tc>
            </w:tr>
            <w:tr w:rsidR="00ED3025" w14:paraId="23C0D050" w14:textId="77777777" w:rsidTr="00090A67">
              <w:tc>
                <w:tcPr>
                  <w:tcW w:w="1300" w:type="dxa"/>
                </w:tcPr>
                <w:p w14:paraId="21A9B47E" w14:textId="02A006D0" w:rsidR="00ED3025" w:rsidRPr="00544B38" w:rsidRDefault="00ED3025" w:rsidP="00ED3025">
                  <w:pPr>
                    <w:spacing w:line="360" w:lineRule="auto"/>
                    <w:rPr>
                      <w:rFonts w:hint="eastAsia"/>
                    </w:rPr>
                  </w:pPr>
                  <w:r w:rsidRPr="00E74C26">
                    <w:rPr>
                      <w:rFonts w:hint="eastAsia"/>
                    </w:rPr>
                    <w:t>109/2/6</w:t>
                  </w:r>
                </w:p>
              </w:tc>
              <w:tc>
                <w:tcPr>
                  <w:tcW w:w="3405" w:type="dxa"/>
                </w:tcPr>
                <w:p w14:paraId="067E18A6" w14:textId="503218CD" w:rsidR="00ED3025" w:rsidRPr="00544B38" w:rsidRDefault="00ED3025" w:rsidP="00ED3025">
                  <w:pPr>
                    <w:spacing w:line="360" w:lineRule="auto"/>
                    <w:rPr>
                      <w:rFonts w:hint="eastAsia"/>
                    </w:rPr>
                  </w:pPr>
                  <w:r w:rsidRPr="00E74C26">
                    <w:rPr>
                      <w:rFonts w:hint="eastAsia"/>
                    </w:rPr>
                    <w:t>第四屆第十四次審計委員會議</w:t>
                  </w:r>
                </w:p>
              </w:tc>
              <w:tc>
                <w:tcPr>
                  <w:tcW w:w="9688" w:type="dxa"/>
                </w:tcPr>
                <w:p w14:paraId="0ECB6220" w14:textId="77777777" w:rsidR="00090A67" w:rsidRDefault="00090A67" w:rsidP="00090A67">
                  <w:pPr>
                    <w:pStyle w:val="a9"/>
                    <w:numPr>
                      <w:ilvl w:val="0"/>
                      <w:numId w:val="21"/>
                    </w:numPr>
                    <w:spacing w:line="360" w:lineRule="auto"/>
                    <w:ind w:leftChars="0"/>
                  </w:pPr>
                  <w:r>
                    <w:rPr>
                      <w:rFonts w:hint="eastAsia"/>
                    </w:rPr>
                    <w:t>稽核主管報告</w:t>
                  </w:r>
                  <w:r>
                    <w:rPr>
                      <w:rFonts w:hint="eastAsia"/>
                    </w:rPr>
                    <w:t>108</w:t>
                  </w:r>
                  <w:r>
                    <w:rPr>
                      <w:rFonts w:hint="eastAsia"/>
                    </w:rPr>
                    <w:t>年第</w:t>
                  </w:r>
                  <w:r>
                    <w:rPr>
                      <w:rFonts w:hint="eastAsia"/>
                    </w:rPr>
                    <w:t>4</w:t>
                  </w:r>
                  <w:r>
                    <w:rPr>
                      <w:rFonts w:hint="eastAsia"/>
                    </w:rPr>
                    <w:t>季稽核項目、結果及追蹤改善情形，本季稽核重點為採購循環；獨立董事對報告內容表達同意。</w:t>
                  </w:r>
                </w:p>
                <w:p w14:paraId="2E8447BC" w14:textId="604694E8" w:rsidR="00ED3025" w:rsidRDefault="00090A67" w:rsidP="00090A67">
                  <w:pPr>
                    <w:pStyle w:val="a9"/>
                    <w:numPr>
                      <w:ilvl w:val="0"/>
                      <w:numId w:val="21"/>
                    </w:numPr>
                    <w:spacing w:line="360" w:lineRule="auto"/>
                    <w:ind w:leftChars="0"/>
                    <w:rPr>
                      <w:rFonts w:hint="eastAsia"/>
                    </w:rPr>
                  </w:pPr>
                  <w:r>
                    <w:rPr>
                      <w:rFonts w:hint="eastAsia"/>
                    </w:rPr>
                    <w:t>稽核主管報告</w:t>
                  </w:r>
                  <w:r>
                    <w:rPr>
                      <w:rFonts w:hint="eastAsia"/>
                    </w:rPr>
                    <w:t>108</w:t>
                  </w:r>
                  <w:proofErr w:type="gramStart"/>
                  <w:r>
                    <w:rPr>
                      <w:rFonts w:hint="eastAsia"/>
                    </w:rPr>
                    <w:t>年內控</w:t>
                  </w:r>
                  <w:proofErr w:type="gramEnd"/>
                  <w:r>
                    <w:rPr>
                      <w:rFonts w:hint="eastAsia"/>
                    </w:rPr>
                    <w:t>聲明書之內容，並說明</w:t>
                  </w:r>
                  <w:proofErr w:type="gramStart"/>
                  <w:r>
                    <w:rPr>
                      <w:rFonts w:hint="eastAsia"/>
                    </w:rPr>
                    <w:t>風險暨內控</w:t>
                  </w:r>
                  <w:proofErr w:type="gramEnd"/>
                  <w:r>
                    <w:rPr>
                      <w:rFonts w:hint="eastAsia"/>
                    </w:rPr>
                    <w:t>自評之結果；獨立董事皆無異議。</w:t>
                  </w:r>
                </w:p>
              </w:tc>
            </w:tr>
            <w:tr w:rsidR="00ED3025" w14:paraId="41AA391B" w14:textId="77777777" w:rsidTr="00090A67">
              <w:tc>
                <w:tcPr>
                  <w:tcW w:w="1300" w:type="dxa"/>
                </w:tcPr>
                <w:p w14:paraId="58DEF228" w14:textId="46F213D5" w:rsidR="00ED3025" w:rsidRPr="00544B38" w:rsidRDefault="00ED3025" w:rsidP="00ED3025">
                  <w:pPr>
                    <w:spacing w:line="360" w:lineRule="auto"/>
                    <w:rPr>
                      <w:rFonts w:hint="eastAsia"/>
                    </w:rPr>
                  </w:pPr>
                  <w:r w:rsidRPr="005F2E49">
                    <w:rPr>
                      <w:rFonts w:hint="eastAsia"/>
                    </w:rPr>
                    <w:t>109/5/7</w:t>
                  </w:r>
                </w:p>
              </w:tc>
              <w:tc>
                <w:tcPr>
                  <w:tcW w:w="3405" w:type="dxa"/>
                </w:tcPr>
                <w:p w14:paraId="7BFCDB6E" w14:textId="4FEFA1CD" w:rsidR="00ED3025" w:rsidRPr="00544B38" w:rsidRDefault="00ED3025" w:rsidP="00ED3025">
                  <w:pPr>
                    <w:spacing w:line="360" w:lineRule="auto"/>
                    <w:rPr>
                      <w:rFonts w:hint="eastAsia"/>
                    </w:rPr>
                  </w:pPr>
                  <w:r w:rsidRPr="005F2E49">
                    <w:rPr>
                      <w:rFonts w:hint="eastAsia"/>
                    </w:rPr>
                    <w:t>第四屆第十五次審計委員會議</w:t>
                  </w:r>
                </w:p>
              </w:tc>
              <w:tc>
                <w:tcPr>
                  <w:tcW w:w="9688" w:type="dxa"/>
                </w:tcPr>
                <w:p w14:paraId="396C6B8D" w14:textId="77777777" w:rsidR="00090A67" w:rsidRDefault="00090A67" w:rsidP="00090A67">
                  <w:pPr>
                    <w:pStyle w:val="a9"/>
                    <w:numPr>
                      <w:ilvl w:val="0"/>
                      <w:numId w:val="22"/>
                    </w:numPr>
                    <w:spacing w:line="360" w:lineRule="auto"/>
                    <w:ind w:leftChars="0"/>
                  </w:pPr>
                  <w:r>
                    <w:rPr>
                      <w:rFonts w:hint="eastAsia"/>
                    </w:rPr>
                    <w:t>稽核主管報告民國</w:t>
                  </w:r>
                  <w:r>
                    <w:rPr>
                      <w:rFonts w:hint="eastAsia"/>
                    </w:rPr>
                    <w:t>109</w:t>
                  </w:r>
                  <w:r>
                    <w:rPr>
                      <w:rFonts w:hint="eastAsia"/>
                    </w:rPr>
                    <w:t>年第</w:t>
                  </w:r>
                  <w:r>
                    <w:rPr>
                      <w:rFonts w:hint="eastAsia"/>
                    </w:rPr>
                    <w:t>1</w:t>
                  </w:r>
                  <w:r>
                    <w:rPr>
                      <w:rFonts w:hint="eastAsia"/>
                    </w:rPr>
                    <w:t>季稽核項目、結果及追蹤改善情形，本季稽核重點為資通安全查核；獨立董事對報告內容表達同意。</w:t>
                  </w:r>
                </w:p>
                <w:p w14:paraId="2E7B0CE3" w14:textId="23DB9193" w:rsidR="00ED3025" w:rsidRDefault="00090A67" w:rsidP="00090A67">
                  <w:pPr>
                    <w:pStyle w:val="a9"/>
                    <w:numPr>
                      <w:ilvl w:val="0"/>
                      <w:numId w:val="22"/>
                    </w:numPr>
                    <w:spacing w:line="360" w:lineRule="auto"/>
                    <w:ind w:leftChars="0"/>
                    <w:rPr>
                      <w:rFonts w:hint="eastAsia"/>
                    </w:rPr>
                  </w:pPr>
                  <w:r>
                    <w:rPr>
                      <w:rFonts w:hint="eastAsia"/>
                    </w:rPr>
                    <w:t>稽核主管報告內部控制制度及內部稽核實施細則修訂案，獨立董事對報告內容表達同意。</w:t>
                  </w:r>
                </w:p>
              </w:tc>
            </w:tr>
            <w:tr w:rsidR="00ED3025" w14:paraId="3C1EB446" w14:textId="77777777" w:rsidTr="00090A67">
              <w:tc>
                <w:tcPr>
                  <w:tcW w:w="1300" w:type="dxa"/>
                </w:tcPr>
                <w:p w14:paraId="19DAE037" w14:textId="0F361AB4" w:rsidR="00ED3025" w:rsidRPr="00544B38" w:rsidRDefault="00ED3025" w:rsidP="00ED3025">
                  <w:pPr>
                    <w:spacing w:line="360" w:lineRule="auto"/>
                    <w:rPr>
                      <w:rFonts w:hint="eastAsia"/>
                    </w:rPr>
                  </w:pPr>
                  <w:r w:rsidRPr="000F0211">
                    <w:rPr>
                      <w:rFonts w:hint="eastAsia"/>
                    </w:rPr>
                    <w:t>109/7/30</w:t>
                  </w:r>
                </w:p>
              </w:tc>
              <w:tc>
                <w:tcPr>
                  <w:tcW w:w="3405" w:type="dxa"/>
                </w:tcPr>
                <w:p w14:paraId="7CD8666F" w14:textId="29AB2F34" w:rsidR="00ED3025" w:rsidRPr="00544B38" w:rsidRDefault="00ED3025" w:rsidP="00ED3025">
                  <w:pPr>
                    <w:spacing w:line="360" w:lineRule="auto"/>
                    <w:rPr>
                      <w:rFonts w:hint="eastAsia"/>
                    </w:rPr>
                  </w:pPr>
                  <w:r w:rsidRPr="000F0211">
                    <w:rPr>
                      <w:rFonts w:hint="eastAsia"/>
                    </w:rPr>
                    <w:t>第五屆第一次審計委員會議</w:t>
                  </w:r>
                </w:p>
              </w:tc>
              <w:tc>
                <w:tcPr>
                  <w:tcW w:w="9688" w:type="dxa"/>
                </w:tcPr>
                <w:p w14:paraId="14DEA2F8" w14:textId="12CC1499" w:rsidR="00ED3025" w:rsidRDefault="00090A67" w:rsidP="00ED3025">
                  <w:pPr>
                    <w:spacing w:line="360" w:lineRule="auto"/>
                    <w:rPr>
                      <w:rFonts w:hint="eastAsia"/>
                    </w:rPr>
                  </w:pPr>
                  <w:r w:rsidRPr="00090A67">
                    <w:rPr>
                      <w:rFonts w:hint="eastAsia"/>
                    </w:rPr>
                    <w:t>稽核主管報告民國</w:t>
                  </w:r>
                  <w:r w:rsidRPr="00090A67">
                    <w:rPr>
                      <w:rFonts w:hint="eastAsia"/>
                    </w:rPr>
                    <w:t>109</w:t>
                  </w:r>
                  <w:r w:rsidRPr="00090A67">
                    <w:rPr>
                      <w:rFonts w:hint="eastAsia"/>
                    </w:rPr>
                    <w:t>年第</w:t>
                  </w:r>
                  <w:r w:rsidRPr="00090A67">
                    <w:rPr>
                      <w:rFonts w:hint="eastAsia"/>
                    </w:rPr>
                    <w:t>2</w:t>
                  </w:r>
                  <w:r w:rsidRPr="00090A67">
                    <w:rPr>
                      <w:rFonts w:hint="eastAsia"/>
                    </w:rPr>
                    <w:t>季稽核項目、結果及追蹤改善情形，本季稽核重點為</w:t>
                  </w:r>
                  <w:r w:rsidRPr="00090A67">
                    <w:rPr>
                      <w:rFonts w:hint="eastAsia"/>
                    </w:rPr>
                    <w:t>DS</w:t>
                  </w:r>
                  <w:r w:rsidRPr="00090A67">
                    <w:rPr>
                      <w:rFonts w:hint="eastAsia"/>
                    </w:rPr>
                    <w:t>研發</w:t>
                  </w:r>
                  <w:proofErr w:type="gramStart"/>
                  <w:r w:rsidRPr="00090A67">
                    <w:rPr>
                      <w:rFonts w:hint="eastAsia"/>
                    </w:rPr>
                    <w:t>及薪工循環</w:t>
                  </w:r>
                  <w:proofErr w:type="gramEnd"/>
                  <w:r w:rsidRPr="00090A67">
                    <w:rPr>
                      <w:rFonts w:hint="eastAsia"/>
                    </w:rPr>
                    <w:t>；獨立董事對報告內容表達同意。</w:t>
                  </w:r>
                </w:p>
              </w:tc>
            </w:tr>
            <w:tr w:rsidR="00ED3025" w14:paraId="6A1FE2BE" w14:textId="77777777" w:rsidTr="00090A67">
              <w:tc>
                <w:tcPr>
                  <w:tcW w:w="1300" w:type="dxa"/>
                </w:tcPr>
                <w:p w14:paraId="3E2B3A62" w14:textId="00FA070F" w:rsidR="00ED3025" w:rsidRPr="000F0211" w:rsidRDefault="00ED3025" w:rsidP="00ED3025">
                  <w:pPr>
                    <w:spacing w:line="360" w:lineRule="auto"/>
                    <w:rPr>
                      <w:rFonts w:hint="eastAsia"/>
                    </w:rPr>
                  </w:pPr>
                  <w:r w:rsidRPr="00CB59D7">
                    <w:rPr>
                      <w:rFonts w:hint="eastAsia"/>
                    </w:rPr>
                    <w:t>109/11/5</w:t>
                  </w:r>
                </w:p>
              </w:tc>
              <w:tc>
                <w:tcPr>
                  <w:tcW w:w="3405" w:type="dxa"/>
                </w:tcPr>
                <w:p w14:paraId="1B6B8A36" w14:textId="12ED7982" w:rsidR="00ED3025" w:rsidRPr="000F0211" w:rsidRDefault="00ED3025" w:rsidP="00ED3025">
                  <w:pPr>
                    <w:spacing w:line="360" w:lineRule="auto"/>
                    <w:rPr>
                      <w:rFonts w:hint="eastAsia"/>
                    </w:rPr>
                  </w:pPr>
                  <w:r w:rsidRPr="00CB59D7">
                    <w:rPr>
                      <w:rFonts w:hint="eastAsia"/>
                    </w:rPr>
                    <w:t>第五屆第二次審計委員會議</w:t>
                  </w:r>
                </w:p>
              </w:tc>
              <w:tc>
                <w:tcPr>
                  <w:tcW w:w="9688" w:type="dxa"/>
                </w:tcPr>
                <w:p w14:paraId="6249E4A8" w14:textId="77777777" w:rsidR="00090A67" w:rsidRDefault="00090A67" w:rsidP="00090A67">
                  <w:pPr>
                    <w:pStyle w:val="a9"/>
                    <w:numPr>
                      <w:ilvl w:val="0"/>
                      <w:numId w:val="23"/>
                    </w:numPr>
                    <w:spacing w:line="360" w:lineRule="auto"/>
                    <w:ind w:leftChars="0"/>
                  </w:pPr>
                  <w:r>
                    <w:rPr>
                      <w:rFonts w:hint="eastAsia"/>
                    </w:rPr>
                    <w:t>稽核主管報告民國</w:t>
                  </w:r>
                  <w:r>
                    <w:rPr>
                      <w:rFonts w:hint="eastAsia"/>
                    </w:rPr>
                    <w:t>109</w:t>
                  </w:r>
                  <w:r>
                    <w:rPr>
                      <w:rFonts w:hint="eastAsia"/>
                    </w:rPr>
                    <w:t>年第</w:t>
                  </w:r>
                  <w:r>
                    <w:rPr>
                      <w:rFonts w:hint="eastAsia"/>
                    </w:rPr>
                    <w:t>3</w:t>
                  </w:r>
                  <w:r>
                    <w:rPr>
                      <w:rFonts w:hint="eastAsia"/>
                    </w:rPr>
                    <w:t>季稽核項目、結果及追蹤改善情形，本季稽核重點為銷售及採購循環；獨立董事對報告內容表達同意。</w:t>
                  </w:r>
                </w:p>
                <w:p w14:paraId="2440CE2E" w14:textId="77777777" w:rsidR="00090A67" w:rsidRDefault="00090A67" w:rsidP="00090A67">
                  <w:pPr>
                    <w:pStyle w:val="a9"/>
                    <w:numPr>
                      <w:ilvl w:val="0"/>
                      <w:numId w:val="23"/>
                    </w:numPr>
                    <w:spacing w:line="360" w:lineRule="auto"/>
                    <w:ind w:leftChars="0"/>
                  </w:pPr>
                  <w:r>
                    <w:rPr>
                      <w:rFonts w:hint="eastAsia"/>
                    </w:rPr>
                    <w:t>稽核主管報告公司內控制度之完整性評估，獨立董事對報告內容表達同意。</w:t>
                  </w:r>
                </w:p>
                <w:p w14:paraId="07A1ED79" w14:textId="3A3BD400" w:rsidR="00ED3025" w:rsidRDefault="00090A67" w:rsidP="00090A67">
                  <w:pPr>
                    <w:pStyle w:val="a9"/>
                    <w:numPr>
                      <w:ilvl w:val="0"/>
                      <w:numId w:val="23"/>
                    </w:numPr>
                    <w:spacing w:line="360" w:lineRule="auto"/>
                    <w:ind w:leftChars="0"/>
                    <w:rPr>
                      <w:rFonts w:hint="eastAsia"/>
                    </w:rPr>
                  </w:pPr>
                  <w:r>
                    <w:rPr>
                      <w:rFonts w:hint="eastAsia"/>
                    </w:rPr>
                    <w:t>稽核主管提出</w:t>
                  </w:r>
                  <w:proofErr w:type="gramStart"/>
                  <w:r>
                    <w:rPr>
                      <w:rFonts w:hint="eastAsia"/>
                    </w:rPr>
                    <w:t>109</w:t>
                  </w:r>
                  <w:proofErr w:type="gramEnd"/>
                  <w:r>
                    <w:rPr>
                      <w:rFonts w:hint="eastAsia"/>
                    </w:rPr>
                    <w:t>年度依風險評估規劃之稽核計畫，獨立董事一致同意，並提報董事會核准。</w:t>
                  </w:r>
                </w:p>
              </w:tc>
            </w:tr>
          </w:tbl>
          <w:p w14:paraId="115E7226" w14:textId="6F4DDF76" w:rsidR="00ED3025" w:rsidRPr="00ED3025" w:rsidRDefault="00ED3025" w:rsidP="00ED3025">
            <w:pPr>
              <w:rPr>
                <w:b/>
                <w:bCs/>
                <w:sz w:val="28"/>
                <w:szCs w:val="24"/>
              </w:rPr>
            </w:pPr>
          </w:p>
          <w:p w14:paraId="1982B2E5" w14:textId="32DD08E9" w:rsidR="00ED3025" w:rsidRPr="00C82CCF" w:rsidRDefault="00ED3025" w:rsidP="00ED3025">
            <w:pPr>
              <w:rPr>
                <w:rFonts w:hint="eastAsia"/>
                <w:b/>
                <w:bCs/>
                <w:sz w:val="28"/>
                <w:szCs w:val="24"/>
              </w:rPr>
            </w:pPr>
            <w:r>
              <w:rPr>
                <w:rFonts w:hint="eastAsia"/>
                <w:b/>
                <w:bCs/>
                <w:noProof/>
                <w:sz w:val="28"/>
                <w:szCs w:val="24"/>
              </w:rPr>
              <mc:AlternateContent>
                <mc:Choice Requires="wps">
                  <w:drawing>
                    <wp:anchor distT="0" distB="0" distL="114300" distR="114300" simplePos="0" relativeHeight="251659264" behindDoc="0" locked="0" layoutInCell="1" allowOverlap="1" wp14:anchorId="64AB9960" wp14:editId="47FCC462">
                      <wp:simplePos x="0" y="0"/>
                      <wp:positionH relativeFrom="column">
                        <wp:posOffset>79375</wp:posOffset>
                      </wp:positionH>
                      <wp:positionV relativeFrom="paragraph">
                        <wp:posOffset>186690</wp:posOffset>
                      </wp:positionV>
                      <wp:extent cx="8930640" cy="15240"/>
                      <wp:effectExtent l="0" t="19050" r="41910" b="41910"/>
                      <wp:wrapNone/>
                      <wp:docPr id="5" name="直線接點 5"/>
                      <wp:cNvGraphicFramePr/>
                      <a:graphic xmlns:a="http://schemas.openxmlformats.org/drawingml/2006/main">
                        <a:graphicData uri="http://schemas.microsoft.com/office/word/2010/wordprocessingShape">
                          <wps:wsp>
                            <wps:cNvCnPr/>
                            <wps:spPr>
                              <a:xfrm flipV="1">
                                <a:off x="0" y="0"/>
                                <a:ext cx="8930640" cy="1524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728E6" id="直線接點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14.7pt" to="709.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" strokecolor="#4472c4 [3204]" strokeweight="4.5pt">
                      <v:stroke joinstyle="miter"/>
                    </v:line>
                  </w:pict>
                </mc:Fallback>
              </mc:AlternateContent>
            </w:r>
          </w:p>
          <w:p w14:paraId="5DE38CAB" w14:textId="54CE9A67" w:rsidR="00ED3025" w:rsidRDefault="00ED3025" w:rsidP="00090A67">
            <w:pPr>
              <w:spacing w:line="276" w:lineRule="auto"/>
              <w:ind w:leftChars="200" w:left="480"/>
            </w:pPr>
            <w:r w:rsidRPr="00ED3025">
              <w:rPr>
                <w:rFonts w:hint="eastAsia"/>
              </w:rPr>
              <w:t>會計師亦列席每季召開的審計委員會，並就財務報告核閱或查核情形，或財務、稅務或內控相關議題與獨立溝通及互動。獨立董事們在審計委員會與財務主管、會計主管、內部稽核主管及簽證會計師溝通及互動之重要內容並記錄於審計委員會議事錄中。</w:t>
            </w:r>
          </w:p>
          <w:p w14:paraId="2647D8FA" w14:textId="2D5BAD50" w:rsidR="00ED3025" w:rsidRDefault="00ED3025" w:rsidP="00C82CCF"/>
          <w:p w14:paraId="5721FBDA" w14:textId="0D8F0664" w:rsidR="00ED3025" w:rsidRDefault="00ED3025" w:rsidP="00ED3025">
            <w:pPr>
              <w:rPr>
                <w:b/>
                <w:bCs/>
                <w:sz w:val="28"/>
                <w:szCs w:val="24"/>
              </w:rPr>
            </w:pPr>
            <w:r w:rsidRPr="007E48BA">
              <w:rPr>
                <w:rFonts w:hint="eastAsia"/>
                <w:b/>
                <w:bCs/>
                <w:sz w:val="28"/>
                <w:szCs w:val="24"/>
              </w:rPr>
              <w:t>1</w:t>
            </w:r>
            <w:r>
              <w:rPr>
                <w:rFonts w:hint="eastAsia"/>
                <w:b/>
                <w:bCs/>
                <w:sz w:val="28"/>
                <w:szCs w:val="24"/>
              </w:rPr>
              <w:t>13</w:t>
            </w:r>
            <w:r w:rsidRPr="007E48BA">
              <w:rPr>
                <w:rFonts w:hint="eastAsia"/>
                <w:b/>
                <w:bCs/>
                <w:sz w:val="28"/>
                <w:szCs w:val="24"/>
              </w:rPr>
              <w:t>年</w:t>
            </w:r>
          </w:p>
          <w:tbl>
            <w:tblPr>
              <w:tblStyle w:val="a7"/>
              <w:tblW w:w="0" w:type="auto"/>
              <w:tblLook w:val="04A0" w:firstRow="1" w:lastRow="0" w:firstColumn="1" w:lastColumn="0" w:noHBand="0" w:noVBand="1"/>
            </w:tblPr>
            <w:tblGrid>
              <w:gridCol w:w="1300"/>
              <w:gridCol w:w="3405"/>
              <w:gridCol w:w="9688"/>
            </w:tblGrid>
            <w:tr w:rsidR="00ED3025" w:rsidRPr="00071FCA" w14:paraId="1678B538" w14:textId="77777777" w:rsidTr="00090A67">
              <w:tc>
                <w:tcPr>
                  <w:tcW w:w="1300" w:type="dxa"/>
                  <w:shd w:val="clear" w:color="auto" w:fill="5B9BD5" w:themeFill="accent5"/>
                </w:tcPr>
                <w:p w14:paraId="4DC7CABD" w14:textId="77777777" w:rsidR="00ED3025" w:rsidRPr="00071FCA" w:rsidRDefault="00ED3025" w:rsidP="00ED3025">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3405" w:type="dxa"/>
                  <w:shd w:val="clear" w:color="auto" w:fill="5B9BD5" w:themeFill="accent5"/>
                </w:tcPr>
                <w:p w14:paraId="04B987C2" w14:textId="77777777" w:rsidR="00ED3025" w:rsidRPr="00071FCA" w:rsidRDefault="00ED3025" w:rsidP="00ED3025">
                  <w:pPr>
                    <w:spacing w:line="360" w:lineRule="auto"/>
                    <w:rPr>
                      <w:b/>
                      <w:bCs/>
                      <w:color w:val="FFFFFF" w:themeColor="background1"/>
                      <w:sz w:val="28"/>
                      <w:szCs w:val="24"/>
                    </w:rPr>
                  </w:pPr>
                  <w:r>
                    <w:rPr>
                      <w:rFonts w:hint="eastAsia"/>
                      <w:b/>
                      <w:bCs/>
                      <w:color w:val="FFFFFF" w:themeColor="background1"/>
                      <w:sz w:val="28"/>
                      <w:szCs w:val="24"/>
                    </w:rPr>
                    <w:t>溝通方式</w:t>
                  </w:r>
                </w:p>
              </w:tc>
              <w:tc>
                <w:tcPr>
                  <w:tcW w:w="9688" w:type="dxa"/>
                  <w:shd w:val="clear" w:color="auto" w:fill="5B9BD5" w:themeFill="accent5"/>
                </w:tcPr>
                <w:p w14:paraId="5C99E1CF" w14:textId="77777777" w:rsidR="00ED3025" w:rsidRPr="00071FCA" w:rsidRDefault="00ED3025" w:rsidP="00ED3025">
                  <w:pPr>
                    <w:spacing w:line="360" w:lineRule="auto"/>
                    <w:rPr>
                      <w:b/>
                      <w:bCs/>
                      <w:color w:val="FFFFFF" w:themeColor="background1"/>
                      <w:sz w:val="28"/>
                      <w:szCs w:val="24"/>
                    </w:rPr>
                  </w:pPr>
                  <w:r w:rsidRPr="00C82CCF">
                    <w:rPr>
                      <w:rFonts w:hint="eastAsia"/>
                      <w:b/>
                      <w:bCs/>
                      <w:color w:val="FFFFFF" w:themeColor="background1"/>
                      <w:sz w:val="28"/>
                      <w:szCs w:val="24"/>
                    </w:rPr>
                    <w:t>溝通事項、獨立董事之意見及後續處理</w:t>
                  </w:r>
                </w:p>
              </w:tc>
            </w:tr>
            <w:tr w:rsidR="00ED3025" w14:paraId="28EE64D9" w14:textId="77777777" w:rsidTr="00090A67">
              <w:tc>
                <w:tcPr>
                  <w:tcW w:w="1300" w:type="dxa"/>
                </w:tcPr>
                <w:p w14:paraId="2FCCD1DA" w14:textId="37FE37C9" w:rsidR="00ED3025" w:rsidRDefault="00ED3025" w:rsidP="00ED3025">
                  <w:pPr>
                    <w:spacing w:line="360" w:lineRule="auto"/>
                  </w:pPr>
                  <w:r>
                    <w:rPr>
                      <w:rFonts w:hint="eastAsia"/>
                    </w:rPr>
                    <w:t>1</w:t>
                  </w:r>
                  <w:r w:rsidRPr="00FB59C8">
                    <w:rPr>
                      <w:rFonts w:hint="eastAsia"/>
                    </w:rPr>
                    <w:t>13/1/31</w:t>
                  </w:r>
                </w:p>
              </w:tc>
              <w:tc>
                <w:tcPr>
                  <w:tcW w:w="3405" w:type="dxa"/>
                </w:tcPr>
                <w:p w14:paraId="5F9B6DFD" w14:textId="0C230EDF" w:rsidR="00ED3025" w:rsidRDefault="00ED3025" w:rsidP="00ED3025">
                  <w:pPr>
                    <w:spacing w:line="360" w:lineRule="auto"/>
                  </w:pPr>
                  <w:r w:rsidRPr="00FB59C8">
                    <w:rPr>
                      <w:rFonts w:hint="eastAsia"/>
                    </w:rPr>
                    <w:t>第六屆第三次審計委員會議</w:t>
                  </w:r>
                </w:p>
              </w:tc>
              <w:tc>
                <w:tcPr>
                  <w:tcW w:w="9688" w:type="dxa"/>
                </w:tcPr>
                <w:p w14:paraId="2C7F5D64" w14:textId="77777777" w:rsidR="00090A67" w:rsidRDefault="00090A67" w:rsidP="00090A67">
                  <w:pPr>
                    <w:pStyle w:val="a9"/>
                    <w:numPr>
                      <w:ilvl w:val="0"/>
                      <w:numId w:val="24"/>
                    </w:numPr>
                    <w:spacing w:line="360" w:lineRule="auto"/>
                    <w:ind w:leftChars="0"/>
                  </w:pPr>
                  <w:r>
                    <w:rPr>
                      <w:rFonts w:hint="eastAsia"/>
                    </w:rPr>
                    <w:t>詢問</w:t>
                  </w:r>
                  <w:proofErr w:type="gramStart"/>
                  <w:r>
                    <w:rPr>
                      <w:rFonts w:hint="eastAsia"/>
                    </w:rPr>
                    <w:t>112</w:t>
                  </w:r>
                  <w:proofErr w:type="gramEnd"/>
                  <w:r>
                    <w:rPr>
                      <w:rFonts w:hint="eastAsia"/>
                    </w:rPr>
                    <w:t>年度合併及個體財務報告查核之結果</w:t>
                  </w:r>
                </w:p>
                <w:p w14:paraId="4467A0DA" w14:textId="77777777" w:rsidR="00090A67" w:rsidRDefault="00090A67" w:rsidP="00090A67">
                  <w:pPr>
                    <w:pStyle w:val="a9"/>
                    <w:numPr>
                      <w:ilvl w:val="0"/>
                      <w:numId w:val="24"/>
                    </w:numPr>
                    <w:spacing w:line="360" w:lineRule="auto"/>
                    <w:ind w:leftChars="0"/>
                  </w:pPr>
                  <w:r>
                    <w:rPr>
                      <w:rFonts w:hint="eastAsia"/>
                    </w:rPr>
                    <w:t>詢問</w:t>
                  </w:r>
                  <w:proofErr w:type="gramStart"/>
                  <w:r>
                    <w:rPr>
                      <w:rFonts w:hint="eastAsia"/>
                    </w:rPr>
                    <w:t>112</w:t>
                  </w:r>
                  <w:proofErr w:type="gramEnd"/>
                  <w:r>
                    <w:rPr>
                      <w:rFonts w:hint="eastAsia"/>
                    </w:rPr>
                    <w:t>年度財務報告中關鍵查核事項之內容是否有其他查核發現</w:t>
                  </w:r>
                </w:p>
                <w:p w14:paraId="68D75BEC" w14:textId="218347D6" w:rsidR="00ED3025" w:rsidRDefault="00090A67" w:rsidP="00090A67">
                  <w:pPr>
                    <w:pStyle w:val="a9"/>
                    <w:numPr>
                      <w:ilvl w:val="0"/>
                      <w:numId w:val="24"/>
                    </w:numPr>
                    <w:spacing w:line="360" w:lineRule="auto"/>
                    <w:ind w:leftChars="0"/>
                    <w:rPr>
                      <w:rFonts w:hint="eastAsia"/>
                    </w:rPr>
                  </w:pPr>
                  <w:r>
                    <w:rPr>
                      <w:rFonts w:hint="eastAsia"/>
                    </w:rPr>
                    <w:t>詢問法令更新議題之實務探討</w:t>
                  </w:r>
                </w:p>
              </w:tc>
            </w:tr>
            <w:tr w:rsidR="00ED3025" w14:paraId="2CAC3C9D" w14:textId="77777777" w:rsidTr="00090A67">
              <w:tc>
                <w:tcPr>
                  <w:tcW w:w="1300" w:type="dxa"/>
                </w:tcPr>
                <w:p w14:paraId="06803967" w14:textId="3D4309C4" w:rsidR="00ED3025" w:rsidRPr="00544B38" w:rsidRDefault="00ED3025" w:rsidP="00ED3025">
                  <w:pPr>
                    <w:spacing w:line="360" w:lineRule="auto"/>
                    <w:rPr>
                      <w:rFonts w:hint="eastAsia"/>
                    </w:rPr>
                  </w:pPr>
                  <w:r w:rsidRPr="00C454D4">
                    <w:rPr>
                      <w:rFonts w:hint="eastAsia"/>
                    </w:rPr>
                    <w:t>113/4/25</w:t>
                  </w:r>
                </w:p>
              </w:tc>
              <w:tc>
                <w:tcPr>
                  <w:tcW w:w="3405" w:type="dxa"/>
                </w:tcPr>
                <w:p w14:paraId="0026D533" w14:textId="0C0B3EB5" w:rsidR="00ED3025" w:rsidRPr="00544B38" w:rsidRDefault="00ED3025" w:rsidP="00ED3025">
                  <w:pPr>
                    <w:spacing w:line="360" w:lineRule="auto"/>
                    <w:rPr>
                      <w:rFonts w:hint="eastAsia"/>
                    </w:rPr>
                  </w:pPr>
                  <w:r w:rsidRPr="00C454D4">
                    <w:rPr>
                      <w:rFonts w:hint="eastAsia"/>
                    </w:rPr>
                    <w:t>第六屆第四次審計委員會議</w:t>
                  </w:r>
                </w:p>
              </w:tc>
              <w:tc>
                <w:tcPr>
                  <w:tcW w:w="9688" w:type="dxa"/>
                </w:tcPr>
                <w:p w14:paraId="6D0F5320" w14:textId="77777777" w:rsidR="00090A67" w:rsidRDefault="00090A67" w:rsidP="00090A67">
                  <w:pPr>
                    <w:pStyle w:val="a9"/>
                    <w:numPr>
                      <w:ilvl w:val="0"/>
                      <w:numId w:val="25"/>
                    </w:numPr>
                    <w:spacing w:line="360" w:lineRule="auto"/>
                    <w:ind w:leftChars="0"/>
                  </w:pPr>
                  <w:r>
                    <w:rPr>
                      <w:rFonts w:hint="eastAsia"/>
                    </w:rPr>
                    <w:t>提供</w:t>
                  </w:r>
                  <w:r>
                    <w:rPr>
                      <w:rFonts w:hint="eastAsia"/>
                    </w:rPr>
                    <w:t>113Q1</w:t>
                  </w:r>
                  <w:r>
                    <w:rPr>
                      <w:rFonts w:hint="eastAsia"/>
                    </w:rPr>
                    <w:t>合併財務報告核閱之結果</w:t>
                  </w:r>
                </w:p>
                <w:p w14:paraId="6CCDC284" w14:textId="754EDA08" w:rsidR="00ED3025" w:rsidRDefault="00090A67" w:rsidP="00090A67">
                  <w:pPr>
                    <w:pStyle w:val="a9"/>
                    <w:numPr>
                      <w:ilvl w:val="0"/>
                      <w:numId w:val="25"/>
                    </w:numPr>
                    <w:spacing w:line="360" w:lineRule="auto"/>
                    <w:ind w:leftChars="0"/>
                    <w:rPr>
                      <w:rFonts w:hint="eastAsia"/>
                    </w:rPr>
                  </w:pPr>
                  <w:r>
                    <w:rPr>
                      <w:rFonts w:hint="eastAsia"/>
                    </w:rPr>
                    <w:t>詢問其他討論事項之會計師評估與建議</w:t>
                  </w:r>
                </w:p>
              </w:tc>
            </w:tr>
            <w:tr w:rsidR="00ED3025" w14:paraId="23BA8602" w14:textId="77777777" w:rsidTr="00090A67">
              <w:tc>
                <w:tcPr>
                  <w:tcW w:w="1300" w:type="dxa"/>
                </w:tcPr>
                <w:p w14:paraId="3E46E3AA" w14:textId="39EEFEDE" w:rsidR="00ED3025" w:rsidRPr="00544B38" w:rsidRDefault="00ED3025" w:rsidP="00ED3025">
                  <w:pPr>
                    <w:spacing w:line="360" w:lineRule="auto"/>
                    <w:rPr>
                      <w:rFonts w:hint="eastAsia"/>
                    </w:rPr>
                  </w:pPr>
                  <w:r w:rsidRPr="00E2379C">
                    <w:rPr>
                      <w:rFonts w:hint="eastAsia"/>
                    </w:rPr>
                    <w:t>113/7/25</w:t>
                  </w:r>
                </w:p>
              </w:tc>
              <w:tc>
                <w:tcPr>
                  <w:tcW w:w="3405" w:type="dxa"/>
                </w:tcPr>
                <w:p w14:paraId="4098D430" w14:textId="44F2B066" w:rsidR="00ED3025" w:rsidRPr="00544B38" w:rsidRDefault="00ED3025" w:rsidP="00ED3025">
                  <w:pPr>
                    <w:spacing w:line="360" w:lineRule="auto"/>
                    <w:rPr>
                      <w:rFonts w:hint="eastAsia"/>
                    </w:rPr>
                  </w:pPr>
                  <w:r w:rsidRPr="00E2379C">
                    <w:rPr>
                      <w:rFonts w:hint="eastAsia"/>
                    </w:rPr>
                    <w:t>第六屆第六次審計委員會議</w:t>
                  </w:r>
                </w:p>
              </w:tc>
              <w:tc>
                <w:tcPr>
                  <w:tcW w:w="9688" w:type="dxa"/>
                </w:tcPr>
                <w:p w14:paraId="7920242C" w14:textId="77777777" w:rsidR="00090A67" w:rsidRDefault="00090A67" w:rsidP="00090A67">
                  <w:pPr>
                    <w:pStyle w:val="a9"/>
                    <w:numPr>
                      <w:ilvl w:val="0"/>
                      <w:numId w:val="26"/>
                    </w:numPr>
                    <w:spacing w:line="360" w:lineRule="auto"/>
                    <w:ind w:leftChars="0"/>
                  </w:pPr>
                  <w:r>
                    <w:rPr>
                      <w:rFonts w:hint="eastAsia"/>
                    </w:rPr>
                    <w:t>提供</w:t>
                  </w:r>
                  <w:r>
                    <w:rPr>
                      <w:rFonts w:hint="eastAsia"/>
                    </w:rPr>
                    <w:t>113Q2</w:t>
                  </w:r>
                  <w:r>
                    <w:rPr>
                      <w:rFonts w:hint="eastAsia"/>
                    </w:rPr>
                    <w:t>合併財務報告核閱之結果</w:t>
                  </w:r>
                </w:p>
                <w:p w14:paraId="421110B3" w14:textId="07C3AF13" w:rsidR="00ED3025" w:rsidRDefault="00090A67" w:rsidP="00090A67">
                  <w:pPr>
                    <w:pStyle w:val="a9"/>
                    <w:numPr>
                      <w:ilvl w:val="0"/>
                      <w:numId w:val="26"/>
                    </w:numPr>
                    <w:spacing w:line="360" w:lineRule="auto"/>
                    <w:ind w:leftChars="0"/>
                    <w:rPr>
                      <w:rFonts w:hint="eastAsia"/>
                    </w:rPr>
                  </w:pPr>
                  <w:r>
                    <w:rPr>
                      <w:rFonts w:hint="eastAsia"/>
                    </w:rPr>
                    <w:t>詢問其他討論事項之會計師評估與建議</w:t>
                  </w:r>
                </w:p>
              </w:tc>
            </w:tr>
            <w:tr w:rsidR="00ED3025" w14:paraId="173D563D" w14:textId="77777777" w:rsidTr="00090A67">
              <w:tc>
                <w:tcPr>
                  <w:tcW w:w="1300" w:type="dxa"/>
                </w:tcPr>
                <w:p w14:paraId="573834F5" w14:textId="372FF6DA" w:rsidR="00ED3025" w:rsidRPr="00544B38" w:rsidRDefault="00ED3025" w:rsidP="00ED3025">
                  <w:pPr>
                    <w:spacing w:line="360" w:lineRule="auto"/>
                    <w:rPr>
                      <w:rFonts w:hint="eastAsia"/>
                    </w:rPr>
                  </w:pPr>
                  <w:r w:rsidRPr="004A0CD8">
                    <w:rPr>
                      <w:rFonts w:hint="eastAsia"/>
                    </w:rPr>
                    <w:t>113/10/31</w:t>
                  </w:r>
                </w:p>
              </w:tc>
              <w:tc>
                <w:tcPr>
                  <w:tcW w:w="3405" w:type="dxa"/>
                </w:tcPr>
                <w:p w14:paraId="2254791E" w14:textId="043F7A93" w:rsidR="00ED3025" w:rsidRPr="00544B38" w:rsidRDefault="00ED3025" w:rsidP="00ED3025">
                  <w:pPr>
                    <w:spacing w:line="360" w:lineRule="auto"/>
                    <w:rPr>
                      <w:rFonts w:hint="eastAsia"/>
                    </w:rPr>
                  </w:pPr>
                  <w:r w:rsidRPr="004A0CD8">
                    <w:rPr>
                      <w:rFonts w:hint="eastAsia"/>
                    </w:rPr>
                    <w:t>第六屆第七次審計委員會議</w:t>
                  </w:r>
                </w:p>
              </w:tc>
              <w:tc>
                <w:tcPr>
                  <w:tcW w:w="9688" w:type="dxa"/>
                </w:tcPr>
                <w:p w14:paraId="485334E9" w14:textId="77777777" w:rsidR="00090A67" w:rsidRDefault="00090A67" w:rsidP="00090A67">
                  <w:pPr>
                    <w:pStyle w:val="a9"/>
                    <w:numPr>
                      <w:ilvl w:val="0"/>
                      <w:numId w:val="27"/>
                    </w:numPr>
                    <w:tabs>
                      <w:tab w:val="left" w:pos="1099"/>
                    </w:tabs>
                    <w:spacing w:line="360" w:lineRule="auto"/>
                    <w:ind w:leftChars="0"/>
                  </w:pPr>
                  <w:r>
                    <w:rPr>
                      <w:rFonts w:hint="eastAsia"/>
                    </w:rPr>
                    <w:t>提供</w:t>
                  </w:r>
                  <w:r>
                    <w:rPr>
                      <w:rFonts w:hint="eastAsia"/>
                    </w:rPr>
                    <w:t>113Q3</w:t>
                  </w:r>
                  <w:r>
                    <w:rPr>
                      <w:rFonts w:hint="eastAsia"/>
                    </w:rPr>
                    <w:t>合併財務報告核閱之結果</w:t>
                  </w:r>
                </w:p>
                <w:p w14:paraId="1DB72CC5" w14:textId="6D6EA23F" w:rsidR="00ED3025" w:rsidRDefault="00090A67" w:rsidP="00090A67">
                  <w:pPr>
                    <w:pStyle w:val="a9"/>
                    <w:numPr>
                      <w:ilvl w:val="0"/>
                      <w:numId w:val="27"/>
                    </w:numPr>
                    <w:tabs>
                      <w:tab w:val="left" w:pos="1099"/>
                    </w:tabs>
                    <w:spacing w:line="360" w:lineRule="auto"/>
                    <w:ind w:leftChars="0"/>
                    <w:rPr>
                      <w:rFonts w:hint="eastAsia"/>
                    </w:rPr>
                  </w:pPr>
                  <w:r>
                    <w:rPr>
                      <w:rFonts w:hint="eastAsia"/>
                    </w:rPr>
                    <w:t>詢問其他討論事項之會計師評估與建議</w:t>
                  </w:r>
                </w:p>
              </w:tc>
            </w:tr>
          </w:tbl>
          <w:p w14:paraId="31149C46" w14:textId="1506326B" w:rsidR="00ED3025" w:rsidRDefault="00ED3025" w:rsidP="00C82CCF"/>
          <w:p w14:paraId="29C8F3E9" w14:textId="4C3A2B7E" w:rsidR="00ED3025" w:rsidRDefault="00ED3025" w:rsidP="00C82CCF"/>
          <w:p w14:paraId="564B0E10" w14:textId="62D5A9E8" w:rsidR="00ED3025" w:rsidRDefault="00ED3025" w:rsidP="00ED3025">
            <w:pPr>
              <w:rPr>
                <w:b/>
                <w:bCs/>
                <w:sz w:val="28"/>
                <w:szCs w:val="24"/>
              </w:rPr>
            </w:pPr>
            <w:r w:rsidRPr="007E48BA">
              <w:rPr>
                <w:rFonts w:hint="eastAsia"/>
                <w:b/>
                <w:bCs/>
                <w:sz w:val="28"/>
                <w:szCs w:val="24"/>
              </w:rPr>
              <w:t>1</w:t>
            </w:r>
            <w:r>
              <w:rPr>
                <w:rFonts w:hint="eastAsia"/>
                <w:b/>
                <w:bCs/>
                <w:sz w:val="28"/>
                <w:szCs w:val="24"/>
              </w:rPr>
              <w:t>1</w:t>
            </w:r>
            <w:r>
              <w:rPr>
                <w:rFonts w:hint="eastAsia"/>
                <w:b/>
                <w:bCs/>
                <w:sz w:val="28"/>
                <w:szCs w:val="24"/>
              </w:rPr>
              <w:t>2</w:t>
            </w:r>
            <w:r w:rsidRPr="007E48BA">
              <w:rPr>
                <w:rFonts w:hint="eastAsia"/>
                <w:b/>
                <w:bCs/>
                <w:sz w:val="28"/>
                <w:szCs w:val="24"/>
              </w:rPr>
              <w:t>年</w:t>
            </w:r>
          </w:p>
          <w:tbl>
            <w:tblPr>
              <w:tblStyle w:val="a7"/>
              <w:tblW w:w="0" w:type="auto"/>
              <w:tblLook w:val="04A0" w:firstRow="1" w:lastRow="0" w:firstColumn="1" w:lastColumn="0" w:noHBand="0" w:noVBand="1"/>
            </w:tblPr>
            <w:tblGrid>
              <w:gridCol w:w="1300"/>
              <w:gridCol w:w="3405"/>
              <w:gridCol w:w="9688"/>
            </w:tblGrid>
            <w:tr w:rsidR="00607A0D" w:rsidRPr="00071FCA" w14:paraId="03B230DC" w14:textId="77777777" w:rsidTr="00607A0D">
              <w:tc>
                <w:tcPr>
                  <w:tcW w:w="1300" w:type="dxa"/>
                  <w:shd w:val="clear" w:color="auto" w:fill="5B9BD5" w:themeFill="accent5"/>
                </w:tcPr>
                <w:p w14:paraId="1867501C" w14:textId="77777777" w:rsidR="00ED3025" w:rsidRPr="00071FCA" w:rsidRDefault="00ED3025" w:rsidP="00ED3025">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3405" w:type="dxa"/>
                  <w:shd w:val="clear" w:color="auto" w:fill="5B9BD5" w:themeFill="accent5"/>
                </w:tcPr>
                <w:p w14:paraId="4E7902E9" w14:textId="77777777" w:rsidR="00ED3025" w:rsidRPr="00071FCA" w:rsidRDefault="00ED3025" w:rsidP="00ED3025">
                  <w:pPr>
                    <w:spacing w:line="360" w:lineRule="auto"/>
                    <w:rPr>
                      <w:b/>
                      <w:bCs/>
                      <w:color w:val="FFFFFF" w:themeColor="background1"/>
                      <w:sz w:val="28"/>
                      <w:szCs w:val="24"/>
                    </w:rPr>
                  </w:pPr>
                  <w:r>
                    <w:rPr>
                      <w:rFonts w:hint="eastAsia"/>
                      <w:b/>
                      <w:bCs/>
                      <w:color w:val="FFFFFF" w:themeColor="background1"/>
                      <w:sz w:val="28"/>
                      <w:szCs w:val="24"/>
                    </w:rPr>
                    <w:t>溝通方式</w:t>
                  </w:r>
                </w:p>
              </w:tc>
              <w:tc>
                <w:tcPr>
                  <w:tcW w:w="9688" w:type="dxa"/>
                  <w:shd w:val="clear" w:color="auto" w:fill="5B9BD5" w:themeFill="accent5"/>
                </w:tcPr>
                <w:p w14:paraId="13717C17" w14:textId="77777777" w:rsidR="00ED3025" w:rsidRPr="00071FCA" w:rsidRDefault="00ED3025" w:rsidP="00ED3025">
                  <w:pPr>
                    <w:spacing w:line="360" w:lineRule="auto"/>
                    <w:rPr>
                      <w:b/>
                      <w:bCs/>
                      <w:color w:val="FFFFFF" w:themeColor="background1"/>
                      <w:sz w:val="28"/>
                      <w:szCs w:val="24"/>
                    </w:rPr>
                  </w:pPr>
                  <w:r w:rsidRPr="00C82CCF">
                    <w:rPr>
                      <w:rFonts w:hint="eastAsia"/>
                      <w:b/>
                      <w:bCs/>
                      <w:color w:val="FFFFFF" w:themeColor="background1"/>
                      <w:sz w:val="28"/>
                      <w:szCs w:val="24"/>
                    </w:rPr>
                    <w:t>溝通事項、獨立董事之意見及後續處理</w:t>
                  </w:r>
                </w:p>
              </w:tc>
            </w:tr>
            <w:tr w:rsidR="00607A0D" w14:paraId="1DD0C0CC" w14:textId="77777777" w:rsidTr="00607A0D">
              <w:tc>
                <w:tcPr>
                  <w:tcW w:w="1300" w:type="dxa"/>
                </w:tcPr>
                <w:p w14:paraId="66092BBB" w14:textId="5EB63B3B" w:rsidR="00ED3025" w:rsidRDefault="00ED3025" w:rsidP="00ED3025">
                  <w:pPr>
                    <w:spacing w:line="360" w:lineRule="auto"/>
                  </w:pPr>
                  <w:r w:rsidRPr="00A76A58">
                    <w:rPr>
                      <w:rFonts w:hint="eastAsia"/>
                    </w:rPr>
                    <w:t>112/2/2</w:t>
                  </w:r>
                </w:p>
              </w:tc>
              <w:tc>
                <w:tcPr>
                  <w:tcW w:w="3405" w:type="dxa"/>
                </w:tcPr>
                <w:p w14:paraId="08DF8D8A" w14:textId="1AE6D54C" w:rsidR="00ED3025" w:rsidRDefault="00ED3025" w:rsidP="00ED3025">
                  <w:pPr>
                    <w:spacing w:line="360" w:lineRule="auto"/>
                  </w:pPr>
                  <w:r w:rsidRPr="00A76A58">
                    <w:rPr>
                      <w:rFonts w:hint="eastAsia"/>
                    </w:rPr>
                    <w:t>第五屆第十一次審計委員會議</w:t>
                  </w:r>
                </w:p>
              </w:tc>
              <w:tc>
                <w:tcPr>
                  <w:tcW w:w="9688" w:type="dxa"/>
                </w:tcPr>
                <w:p w14:paraId="32876A9C" w14:textId="77777777" w:rsidR="00090A67" w:rsidRDefault="00090A67" w:rsidP="00090A67">
                  <w:pPr>
                    <w:pStyle w:val="a9"/>
                    <w:numPr>
                      <w:ilvl w:val="0"/>
                      <w:numId w:val="28"/>
                    </w:numPr>
                    <w:spacing w:line="360" w:lineRule="auto"/>
                    <w:ind w:leftChars="0"/>
                  </w:pPr>
                  <w:r>
                    <w:rPr>
                      <w:rFonts w:hint="eastAsia"/>
                    </w:rPr>
                    <w:t>詢問</w:t>
                  </w:r>
                  <w:proofErr w:type="gramStart"/>
                  <w:r>
                    <w:rPr>
                      <w:rFonts w:hint="eastAsia"/>
                    </w:rPr>
                    <w:t>111</w:t>
                  </w:r>
                  <w:proofErr w:type="gramEnd"/>
                  <w:r>
                    <w:rPr>
                      <w:rFonts w:hint="eastAsia"/>
                    </w:rPr>
                    <w:t>年度合併及個體財務報告查核之結果</w:t>
                  </w:r>
                </w:p>
                <w:p w14:paraId="2368B06F" w14:textId="77777777" w:rsidR="00090A67" w:rsidRDefault="00090A67" w:rsidP="00090A67">
                  <w:pPr>
                    <w:pStyle w:val="a9"/>
                    <w:numPr>
                      <w:ilvl w:val="0"/>
                      <w:numId w:val="28"/>
                    </w:numPr>
                    <w:spacing w:line="360" w:lineRule="auto"/>
                    <w:ind w:leftChars="0"/>
                  </w:pPr>
                  <w:r>
                    <w:rPr>
                      <w:rFonts w:hint="eastAsia"/>
                    </w:rPr>
                    <w:t>詢問</w:t>
                  </w:r>
                  <w:proofErr w:type="gramStart"/>
                  <w:r>
                    <w:rPr>
                      <w:rFonts w:hint="eastAsia"/>
                    </w:rPr>
                    <w:t>111</w:t>
                  </w:r>
                  <w:proofErr w:type="gramEnd"/>
                  <w:r>
                    <w:rPr>
                      <w:rFonts w:hint="eastAsia"/>
                    </w:rPr>
                    <w:t>年度財務報告中關鍵查核事項之內容是否有其他查核發現</w:t>
                  </w:r>
                </w:p>
                <w:p w14:paraId="03458A21" w14:textId="05AEF138" w:rsidR="00ED3025" w:rsidRDefault="00090A67" w:rsidP="00090A67">
                  <w:pPr>
                    <w:pStyle w:val="a9"/>
                    <w:numPr>
                      <w:ilvl w:val="0"/>
                      <w:numId w:val="28"/>
                    </w:numPr>
                    <w:spacing w:line="360" w:lineRule="auto"/>
                    <w:ind w:leftChars="0"/>
                    <w:rPr>
                      <w:rFonts w:hint="eastAsia"/>
                    </w:rPr>
                  </w:pPr>
                  <w:r>
                    <w:rPr>
                      <w:rFonts w:hint="eastAsia"/>
                    </w:rPr>
                    <w:t>詢問法令更新議題之實務探討</w:t>
                  </w:r>
                </w:p>
              </w:tc>
            </w:tr>
            <w:tr w:rsidR="00607A0D" w14:paraId="3AF10450" w14:textId="77777777" w:rsidTr="00607A0D">
              <w:tc>
                <w:tcPr>
                  <w:tcW w:w="1300" w:type="dxa"/>
                </w:tcPr>
                <w:p w14:paraId="6C811D6A" w14:textId="37C6D63E" w:rsidR="00ED3025" w:rsidRPr="00544B38" w:rsidRDefault="00ED3025" w:rsidP="00ED3025">
                  <w:pPr>
                    <w:spacing w:line="360" w:lineRule="auto"/>
                    <w:rPr>
                      <w:rFonts w:hint="eastAsia"/>
                    </w:rPr>
                  </w:pPr>
                  <w:r w:rsidRPr="00FF4990">
                    <w:rPr>
                      <w:rFonts w:hint="eastAsia"/>
                    </w:rPr>
                    <w:t>112/4/27</w:t>
                  </w:r>
                </w:p>
              </w:tc>
              <w:tc>
                <w:tcPr>
                  <w:tcW w:w="3405" w:type="dxa"/>
                </w:tcPr>
                <w:p w14:paraId="30524B0B" w14:textId="796F3FEC" w:rsidR="00ED3025" w:rsidRPr="00544B38" w:rsidRDefault="00ED3025" w:rsidP="00ED3025">
                  <w:pPr>
                    <w:spacing w:line="360" w:lineRule="auto"/>
                    <w:rPr>
                      <w:rFonts w:hint="eastAsia"/>
                    </w:rPr>
                  </w:pPr>
                  <w:r w:rsidRPr="00FF4990">
                    <w:rPr>
                      <w:rFonts w:hint="eastAsia"/>
                    </w:rPr>
                    <w:t>第五屆第十二次審計委員會議</w:t>
                  </w:r>
                </w:p>
              </w:tc>
              <w:tc>
                <w:tcPr>
                  <w:tcW w:w="9688" w:type="dxa"/>
                </w:tcPr>
                <w:p w14:paraId="16170A48" w14:textId="77777777" w:rsidR="00607A0D" w:rsidRDefault="00607A0D" w:rsidP="00607A0D">
                  <w:pPr>
                    <w:pStyle w:val="a9"/>
                    <w:numPr>
                      <w:ilvl w:val="0"/>
                      <w:numId w:val="32"/>
                    </w:numPr>
                    <w:spacing w:line="360" w:lineRule="auto"/>
                    <w:ind w:leftChars="0" w:left="360"/>
                  </w:pPr>
                  <w:r>
                    <w:rPr>
                      <w:rFonts w:hint="eastAsia"/>
                    </w:rPr>
                    <w:t>提供</w:t>
                  </w:r>
                  <w:r>
                    <w:rPr>
                      <w:rFonts w:hint="eastAsia"/>
                    </w:rPr>
                    <w:t>112Q1</w:t>
                  </w:r>
                  <w:r>
                    <w:rPr>
                      <w:rFonts w:hint="eastAsia"/>
                    </w:rPr>
                    <w:t>合併財務報告核閱之結果</w:t>
                  </w:r>
                </w:p>
                <w:p w14:paraId="53CCD6BA" w14:textId="77777777" w:rsidR="00607A0D" w:rsidRDefault="00607A0D" w:rsidP="00607A0D">
                  <w:pPr>
                    <w:pStyle w:val="a9"/>
                    <w:numPr>
                      <w:ilvl w:val="0"/>
                      <w:numId w:val="32"/>
                    </w:numPr>
                    <w:spacing w:line="360" w:lineRule="auto"/>
                    <w:ind w:leftChars="0" w:left="360"/>
                  </w:pPr>
                  <w:r>
                    <w:rPr>
                      <w:rFonts w:hint="eastAsia"/>
                    </w:rPr>
                    <w:t>詢問其他討論事項之會計師評估與建議</w:t>
                  </w:r>
                </w:p>
                <w:p w14:paraId="6015AF40" w14:textId="36C23736" w:rsidR="00ED3025" w:rsidRDefault="00607A0D" w:rsidP="00607A0D">
                  <w:pPr>
                    <w:pStyle w:val="a9"/>
                    <w:numPr>
                      <w:ilvl w:val="0"/>
                      <w:numId w:val="32"/>
                    </w:numPr>
                    <w:spacing w:line="360" w:lineRule="auto"/>
                    <w:ind w:leftChars="0" w:left="360"/>
                    <w:rPr>
                      <w:rFonts w:hint="eastAsia"/>
                    </w:rPr>
                  </w:pPr>
                  <w:r>
                    <w:rPr>
                      <w:rFonts w:hint="eastAsia"/>
                    </w:rPr>
                    <w:t>詢問法令更新議題之實務探討</w:t>
                  </w:r>
                </w:p>
              </w:tc>
            </w:tr>
            <w:tr w:rsidR="00607A0D" w14:paraId="02006C96" w14:textId="77777777" w:rsidTr="00607A0D">
              <w:tc>
                <w:tcPr>
                  <w:tcW w:w="1300" w:type="dxa"/>
                </w:tcPr>
                <w:p w14:paraId="4B3F57A4" w14:textId="1FB70E09" w:rsidR="00ED3025" w:rsidRPr="00544B38" w:rsidRDefault="00ED3025" w:rsidP="00ED3025">
                  <w:pPr>
                    <w:spacing w:line="360" w:lineRule="auto"/>
                    <w:rPr>
                      <w:rFonts w:hint="eastAsia"/>
                    </w:rPr>
                  </w:pPr>
                  <w:r w:rsidRPr="00420AF9">
                    <w:rPr>
                      <w:rFonts w:hint="eastAsia"/>
                    </w:rPr>
                    <w:t>112/7/27</w:t>
                  </w:r>
                </w:p>
              </w:tc>
              <w:tc>
                <w:tcPr>
                  <w:tcW w:w="3405" w:type="dxa"/>
                </w:tcPr>
                <w:p w14:paraId="5811FB9A" w14:textId="078B37FB" w:rsidR="00ED3025" w:rsidRPr="00544B38" w:rsidRDefault="00ED3025" w:rsidP="00ED3025">
                  <w:pPr>
                    <w:spacing w:line="360" w:lineRule="auto"/>
                    <w:rPr>
                      <w:rFonts w:hint="eastAsia"/>
                    </w:rPr>
                  </w:pPr>
                  <w:r w:rsidRPr="00420AF9">
                    <w:rPr>
                      <w:rFonts w:hint="eastAsia"/>
                    </w:rPr>
                    <w:t>第六屆第一次審計委員會議</w:t>
                  </w:r>
                </w:p>
              </w:tc>
              <w:tc>
                <w:tcPr>
                  <w:tcW w:w="9688" w:type="dxa"/>
                </w:tcPr>
                <w:p w14:paraId="483038C4" w14:textId="77777777" w:rsidR="00607A0D" w:rsidRDefault="00607A0D" w:rsidP="00607A0D">
                  <w:pPr>
                    <w:pStyle w:val="a9"/>
                    <w:numPr>
                      <w:ilvl w:val="0"/>
                      <w:numId w:val="33"/>
                    </w:numPr>
                    <w:spacing w:line="360" w:lineRule="auto"/>
                    <w:ind w:leftChars="0"/>
                  </w:pPr>
                  <w:r>
                    <w:rPr>
                      <w:rFonts w:hint="eastAsia"/>
                    </w:rPr>
                    <w:t>詢問</w:t>
                  </w:r>
                  <w:r>
                    <w:rPr>
                      <w:rFonts w:hint="eastAsia"/>
                    </w:rPr>
                    <w:t>112Q2</w:t>
                  </w:r>
                  <w:r>
                    <w:rPr>
                      <w:rFonts w:hint="eastAsia"/>
                    </w:rPr>
                    <w:t>合併財務報告核閱之結果</w:t>
                  </w:r>
                </w:p>
                <w:p w14:paraId="44EE38A8" w14:textId="3685DB06" w:rsidR="00ED3025" w:rsidRDefault="00607A0D" w:rsidP="00607A0D">
                  <w:pPr>
                    <w:pStyle w:val="a9"/>
                    <w:numPr>
                      <w:ilvl w:val="0"/>
                      <w:numId w:val="33"/>
                    </w:numPr>
                    <w:spacing w:line="360" w:lineRule="auto"/>
                    <w:ind w:leftChars="0"/>
                    <w:rPr>
                      <w:rFonts w:hint="eastAsia"/>
                    </w:rPr>
                  </w:pPr>
                  <w:r>
                    <w:rPr>
                      <w:rFonts w:hint="eastAsia"/>
                    </w:rPr>
                    <w:t>詢問法令更新議題之實務探討</w:t>
                  </w:r>
                </w:p>
              </w:tc>
            </w:tr>
            <w:tr w:rsidR="00607A0D" w14:paraId="5C99E894" w14:textId="77777777" w:rsidTr="00607A0D">
              <w:tc>
                <w:tcPr>
                  <w:tcW w:w="1300" w:type="dxa"/>
                </w:tcPr>
                <w:p w14:paraId="65526B04" w14:textId="08436F15" w:rsidR="00ED3025" w:rsidRPr="00544B38" w:rsidRDefault="00ED3025" w:rsidP="00ED3025">
                  <w:pPr>
                    <w:spacing w:line="360" w:lineRule="auto"/>
                    <w:rPr>
                      <w:rFonts w:hint="eastAsia"/>
                    </w:rPr>
                  </w:pPr>
                  <w:r w:rsidRPr="00E13236">
                    <w:rPr>
                      <w:rFonts w:hint="eastAsia"/>
                    </w:rPr>
                    <w:t>112/10/26</w:t>
                  </w:r>
                </w:p>
              </w:tc>
              <w:tc>
                <w:tcPr>
                  <w:tcW w:w="3405" w:type="dxa"/>
                </w:tcPr>
                <w:p w14:paraId="25E05EF6" w14:textId="63663D07" w:rsidR="00ED3025" w:rsidRPr="00544B38" w:rsidRDefault="00ED3025" w:rsidP="00ED3025">
                  <w:pPr>
                    <w:spacing w:line="360" w:lineRule="auto"/>
                    <w:rPr>
                      <w:rFonts w:hint="eastAsia"/>
                    </w:rPr>
                  </w:pPr>
                  <w:r w:rsidRPr="00E13236">
                    <w:rPr>
                      <w:rFonts w:hint="eastAsia"/>
                    </w:rPr>
                    <w:t>第六屆第二次審計委員會議</w:t>
                  </w:r>
                </w:p>
              </w:tc>
              <w:tc>
                <w:tcPr>
                  <w:tcW w:w="9688" w:type="dxa"/>
                </w:tcPr>
                <w:p w14:paraId="3073A4CF" w14:textId="77777777" w:rsidR="00607A0D" w:rsidRDefault="00607A0D" w:rsidP="00607A0D">
                  <w:pPr>
                    <w:pStyle w:val="a9"/>
                    <w:numPr>
                      <w:ilvl w:val="0"/>
                      <w:numId w:val="34"/>
                    </w:numPr>
                    <w:spacing w:line="360" w:lineRule="auto"/>
                    <w:ind w:leftChars="0"/>
                  </w:pPr>
                  <w:r>
                    <w:rPr>
                      <w:rFonts w:hint="eastAsia"/>
                    </w:rPr>
                    <w:t>詢問</w:t>
                  </w:r>
                  <w:r>
                    <w:rPr>
                      <w:rFonts w:hint="eastAsia"/>
                    </w:rPr>
                    <w:t>112Q3</w:t>
                  </w:r>
                  <w:r>
                    <w:rPr>
                      <w:rFonts w:hint="eastAsia"/>
                    </w:rPr>
                    <w:t>合併財務報告核閱之結果</w:t>
                  </w:r>
                </w:p>
                <w:p w14:paraId="2BA7BA11" w14:textId="767638F2" w:rsidR="00ED3025" w:rsidRDefault="00607A0D" w:rsidP="00607A0D">
                  <w:pPr>
                    <w:pStyle w:val="a9"/>
                    <w:numPr>
                      <w:ilvl w:val="0"/>
                      <w:numId w:val="34"/>
                    </w:numPr>
                    <w:spacing w:line="360" w:lineRule="auto"/>
                    <w:ind w:leftChars="0"/>
                    <w:rPr>
                      <w:rFonts w:hint="eastAsia"/>
                    </w:rPr>
                  </w:pPr>
                  <w:r>
                    <w:rPr>
                      <w:rFonts w:hint="eastAsia"/>
                    </w:rPr>
                    <w:t>詢問法令更新議題之實務探討</w:t>
                  </w:r>
                </w:p>
              </w:tc>
            </w:tr>
          </w:tbl>
          <w:p w14:paraId="177C5DC5" w14:textId="77777777" w:rsidR="00ED3025" w:rsidRDefault="00ED3025" w:rsidP="00ED3025"/>
          <w:p w14:paraId="6EA3713D" w14:textId="0F3C23A7" w:rsidR="00ED3025" w:rsidRPr="00ED3025" w:rsidRDefault="00ED3025" w:rsidP="00C82CCF"/>
          <w:p w14:paraId="03E09E06" w14:textId="47C22DA6" w:rsidR="00ED3025" w:rsidRDefault="00ED3025" w:rsidP="00ED3025">
            <w:pPr>
              <w:rPr>
                <w:b/>
                <w:bCs/>
                <w:sz w:val="28"/>
                <w:szCs w:val="24"/>
              </w:rPr>
            </w:pPr>
            <w:r w:rsidRPr="007E48BA">
              <w:rPr>
                <w:rFonts w:hint="eastAsia"/>
                <w:b/>
                <w:bCs/>
                <w:sz w:val="28"/>
                <w:szCs w:val="24"/>
              </w:rPr>
              <w:t>1</w:t>
            </w:r>
            <w:r>
              <w:rPr>
                <w:rFonts w:hint="eastAsia"/>
                <w:b/>
                <w:bCs/>
                <w:sz w:val="28"/>
                <w:szCs w:val="24"/>
              </w:rPr>
              <w:t>1</w:t>
            </w:r>
            <w:r>
              <w:rPr>
                <w:rFonts w:hint="eastAsia"/>
                <w:b/>
                <w:bCs/>
                <w:sz w:val="28"/>
                <w:szCs w:val="24"/>
              </w:rPr>
              <w:t>0</w:t>
            </w:r>
            <w:r w:rsidRPr="007E48BA">
              <w:rPr>
                <w:rFonts w:hint="eastAsia"/>
                <w:b/>
                <w:bCs/>
                <w:sz w:val="28"/>
                <w:szCs w:val="24"/>
              </w:rPr>
              <w:t>年</w:t>
            </w:r>
          </w:p>
          <w:tbl>
            <w:tblPr>
              <w:tblStyle w:val="a7"/>
              <w:tblW w:w="0" w:type="auto"/>
              <w:tblLook w:val="04A0" w:firstRow="1" w:lastRow="0" w:firstColumn="1" w:lastColumn="0" w:noHBand="0" w:noVBand="1"/>
            </w:tblPr>
            <w:tblGrid>
              <w:gridCol w:w="1300"/>
              <w:gridCol w:w="3405"/>
              <w:gridCol w:w="9688"/>
            </w:tblGrid>
            <w:tr w:rsidR="00ED3025" w:rsidRPr="00071FCA" w14:paraId="0EDDBDF1" w14:textId="77777777" w:rsidTr="0046002E">
              <w:tc>
                <w:tcPr>
                  <w:tcW w:w="1300" w:type="dxa"/>
                  <w:shd w:val="clear" w:color="auto" w:fill="5B9BD5" w:themeFill="accent5"/>
                </w:tcPr>
                <w:p w14:paraId="5B1B0127" w14:textId="77777777" w:rsidR="00ED3025" w:rsidRPr="00071FCA" w:rsidRDefault="00ED3025" w:rsidP="00ED3025">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3405" w:type="dxa"/>
                  <w:shd w:val="clear" w:color="auto" w:fill="5B9BD5" w:themeFill="accent5"/>
                </w:tcPr>
                <w:p w14:paraId="36081F1E" w14:textId="77777777" w:rsidR="00ED3025" w:rsidRPr="00071FCA" w:rsidRDefault="00ED3025" w:rsidP="00ED3025">
                  <w:pPr>
                    <w:spacing w:line="360" w:lineRule="auto"/>
                    <w:rPr>
                      <w:b/>
                      <w:bCs/>
                      <w:color w:val="FFFFFF" w:themeColor="background1"/>
                      <w:sz w:val="28"/>
                      <w:szCs w:val="24"/>
                    </w:rPr>
                  </w:pPr>
                  <w:r>
                    <w:rPr>
                      <w:rFonts w:hint="eastAsia"/>
                      <w:b/>
                      <w:bCs/>
                      <w:color w:val="FFFFFF" w:themeColor="background1"/>
                      <w:sz w:val="28"/>
                      <w:szCs w:val="24"/>
                    </w:rPr>
                    <w:t>溝通方式</w:t>
                  </w:r>
                </w:p>
              </w:tc>
              <w:tc>
                <w:tcPr>
                  <w:tcW w:w="9688" w:type="dxa"/>
                  <w:shd w:val="clear" w:color="auto" w:fill="5B9BD5" w:themeFill="accent5"/>
                </w:tcPr>
                <w:p w14:paraId="709E9597" w14:textId="77777777" w:rsidR="00ED3025" w:rsidRPr="00071FCA" w:rsidRDefault="00ED3025" w:rsidP="00ED3025">
                  <w:pPr>
                    <w:spacing w:line="360" w:lineRule="auto"/>
                    <w:rPr>
                      <w:b/>
                      <w:bCs/>
                      <w:color w:val="FFFFFF" w:themeColor="background1"/>
                      <w:sz w:val="28"/>
                      <w:szCs w:val="24"/>
                    </w:rPr>
                  </w:pPr>
                  <w:r w:rsidRPr="00C82CCF">
                    <w:rPr>
                      <w:rFonts w:hint="eastAsia"/>
                      <w:b/>
                      <w:bCs/>
                      <w:color w:val="FFFFFF" w:themeColor="background1"/>
                      <w:sz w:val="28"/>
                      <w:szCs w:val="24"/>
                    </w:rPr>
                    <w:t>溝通事項、獨立董事之意見及後續處理</w:t>
                  </w:r>
                </w:p>
              </w:tc>
            </w:tr>
            <w:tr w:rsidR="00ED3025" w14:paraId="414B4064" w14:textId="77777777" w:rsidTr="0046002E">
              <w:tc>
                <w:tcPr>
                  <w:tcW w:w="1300" w:type="dxa"/>
                </w:tcPr>
                <w:p w14:paraId="6BCC723B" w14:textId="082F6FD4" w:rsidR="00ED3025" w:rsidRDefault="00ED3025" w:rsidP="00ED3025">
                  <w:pPr>
                    <w:spacing w:line="360" w:lineRule="auto"/>
                  </w:pPr>
                  <w:r w:rsidRPr="003C7B1C">
                    <w:rPr>
                      <w:rFonts w:hint="eastAsia"/>
                    </w:rPr>
                    <w:t>110/1/28</w:t>
                  </w:r>
                </w:p>
              </w:tc>
              <w:tc>
                <w:tcPr>
                  <w:tcW w:w="3405" w:type="dxa"/>
                </w:tcPr>
                <w:p w14:paraId="1D473DAB" w14:textId="554309B9" w:rsidR="00ED3025" w:rsidRDefault="00ED3025" w:rsidP="00ED3025">
                  <w:pPr>
                    <w:spacing w:line="360" w:lineRule="auto"/>
                  </w:pPr>
                  <w:r w:rsidRPr="003C7B1C">
                    <w:rPr>
                      <w:rFonts w:hint="eastAsia"/>
                    </w:rPr>
                    <w:t>第五屆第三次審計委員會議</w:t>
                  </w:r>
                </w:p>
              </w:tc>
              <w:tc>
                <w:tcPr>
                  <w:tcW w:w="9688" w:type="dxa"/>
                </w:tcPr>
                <w:p w14:paraId="0670C526" w14:textId="77777777" w:rsidR="0046002E" w:rsidRDefault="0046002E" w:rsidP="0046002E">
                  <w:pPr>
                    <w:pStyle w:val="a9"/>
                    <w:numPr>
                      <w:ilvl w:val="0"/>
                      <w:numId w:val="35"/>
                    </w:numPr>
                    <w:spacing w:line="360" w:lineRule="auto"/>
                    <w:ind w:leftChars="0"/>
                  </w:pPr>
                  <w:r>
                    <w:rPr>
                      <w:rFonts w:hint="eastAsia"/>
                    </w:rPr>
                    <w:t>詢問合併及個體財務報告查核之結果</w:t>
                  </w:r>
                </w:p>
                <w:p w14:paraId="2490B3A0" w14:textId="77777777" w:rsidR="0046002E" w:rsidRDefault="0046002E" w:rsidP="0046002E">
                  <w:pPr>
                    <w:pStyle w:val="a9"/>
                    <w:numPr>
                      <w:ilvl w:val="0"/>
                      <w:numId w:val="35"/>
                    </w:numPr>
                    <w:spacing w:line="360" w:lineRule="auto"/>
                    <w:ind w:leftChars="0"/>
                  </w:pPr>
                  <w:r>
                    <w:rPr>
                      <w:rFonts w:hint="eastAsia"/>
                    </w:rPr>
                    <w:t>詢問財務報告中關鍵查核事項之內容是否有其他查核發現</w:t>
                  </w:r>
                </w:p>
                <w:p w14:paraId="511582E4" w14:textId="0778137F" w:rsidR="00ED3025" w:rsidRDefault="0046002E" w:rsidP="0046002E">
                  <w:pPr>
                    <w:pStyle w:val="a9"/>
                    <w:numPr>
                      <w:ilvl w:val="0"/>
                      <w:numId w:val="35"/>
                    </w:numPr>
                    <w:spacing w:line="360" w:lineRule="auto"/>
                    <w:ind w:leftChars="0"/>
                    <w:rPr>
                      <w:rFonts w:hint="eastAsia"/>
                    </w:rPr>
                  </w:pPr>
                  <w:r>
                    <w:rPr>
                      <w:rFonts w:hint="eastAsia"/>
                    </w:rPr>
                    <w:t>詢問其他討論事項之會計師評估與建議</w:t>
                  </w:r>
                </w:p>
              </w:tc>
            </w:tr>
            <w:tr w:rsidR="00ED3025" w14:paraId="004C9ECB" w14:textId="77777777" w:rsidTr="0046002E">
              <w:tc>
                <w:tcPr>
                  <w:tcW w:w="1300" w:type="dxa"/>
                </w:tcPr>
                <w:p w14:paraId="7EF214D1" w14:textId="6CD64322" w:rsidR="00ED3025" w:rsidRPr="00544B38" w:rsidRDefault="00ED3025" w:rsidP="00ED3025">
                  <w:pPr>
                    <w:spacing w:line="360" w:lineRule="auto"/>
                    <w:rPr>
                      <w:rFonts w:hint="eastAsia"/>
                    </w:rPr>
                  </w:pPr>
                  <w:r w:rsidRPr="00513012">
                    <w:rPr>
                      <w:rFonts w:hint="eastAsia"/>
                    </w:rPr>
                    <w:t>110/4/29</w:t>
                  </w:r>
                </w:p>
              </w:tc>
              <w:tc>
                <w:tcPr>
                  <w:tcW w:w="3405" w:type="dxa"/>
                </w:tcPr>
                <w:p w14:paraId="2815839F" w14:textId="3D4D567E" w:rsidR="00ED3025" w:rsidRPr="00544B38" w:rsidRDefault="00ED3025" w:rsidP="00ED3025">
                  <w:pPr>
                    <w:spacing w:line="360" w:lineRule="auto"/>
                    <w:rPr>
                      <w:rFonts w:hint="eastAsia"/>
                    </w:rPr>
                  </w:pPr>
                  <w:r w:rsidRPr="00513012">
                    <w:rPr>
                      <w:rFonts w:hint="eastAsia"/>
                    </w:rPr>
                    <w:t>第五屆第四次審計委員會議</w:t>
                  </w:r>
                </w:p>
              </w:tc>
              <w:tc>
                <w:tcPr>
                  <w:tcW w:w="9688" w:type="dxa"/>
                </w:tcPr>
                <w:p w14:paraId="4D6F22E8" w14:textId="77777777" w:rsidR="00ED3025" w:rsidRPr="0046002E" w:rsidRDefault="0046002E" w:rsidP="0046002E">
                  <w:pPr>
                    <w:pStyle w:val="a9"/>
                    <w:numPr>
                      <w:ilvl w:val="0"/>
                      <w:numId w:val="36"/>
                    </w:numPr>
                    <w:spacing w:line="360" w:lineRule="auto"/>
                    <w:ind w:leftChars="0"/>
                  </w:pPr>
                  <w:r>
                    <w:rPr>
                      <w:rFonts w:ascii="Arial" w:hAnsi="Arial" w:cs="Arial"/>
                      <w:color w:val="565656"/>
                      <w:spacing w:val="5"/>
                    </w:rPr>
                    <w:t>提供合併財務報告核閱之結果</w:t>
                  </w:r>
                </w:p>
                <w:p w14:paraId="4CF8B75D" w14:textId="77777777" w:rsidR="0046002E" w:rsidRDefault="0046002E" w:rsidP="0046002E">
                  <w:pPr>
                    <w:pStyle w:val="a9"/>
                    <w:numPr>
                      <w:ilvl w:val="0"/>
                      <w:numId w:val="36"/>
                    </w:numPr>
                    <w:spacing w:line="360" w:lineRule="auto"/>
                    <w:ind w:leftChars="0"/>
                  </w:pPr>
                  <w:r w:rsidRPr="0046002E">
                    <w:rPr>
                      <w:rFonts w:hint="eastAsia"/>
                    </w:rPr>
                    <w:t>詢問其他討論事項之會計師評估與建議</w:t>
                  </w:r>
                </w:p>
                <w:p w14:paraId="5C67419A" w14:textId="43E10CC5" w:rsidR="0046002E" w:rsidRDefault="0046002E" w:rsidP="0046002E">
                  <w:pPr>
                    <w:pStyle w:val="a9"/>
                    <w:numPr>
                      <w:ilvl w:val="0"/>
                      <w:numId w:val="36"/>
                    </w:numPr>
                    <w:spacing w:line="360" w:lineRule="auto"/>
                    <w:ind w:leftChars="0"/>
                    <w:rPr>
                      <w:rFonts w:hint="eastAsia"/>
                    </w:rPr>
                  </w:pPr>
                  <w:r w:rsidRPr="0046002E">
                    <w:rPr>
                      <w:rFonts w:hint="eastAsia"/>
                    </w:rPr>
                    <w:t>詢問法令更新議題之實務探討</w:t>
                  </w:r>
                </w:p>
              </w:tc>
            </w:tr>
            <w:tr w:rsidR="00ED3025" w14:paraId="2C304A85" w14:textId="77777777" w:rsidTr="0046002E">
              <w:tc>
                <w:tcPr>
                  <w:tcW w:w="1300" w:type="dxa"/>
                </w:tcPr>
                <w:p w14:paraId="1674902A" w14:textId="5C81E67E" w:rsidR="00ED3025" w:rsidRPr="00544B38" w:rsidRDefault="00ED3025" w:rsidP="00ED3025">
                  <w:pPr>
                    <w:spacing w:line="360" w:lineRule="auto"/>
                    <w:rPr>
                      <w:rFonts w:hint="eastAsia"/>
                    </w:rPr>
                  </w:pPr>
                  <w:r w:rsidRPr="00FF4DCC">
                    <w:rPr>
                      <w:rFonts w:hint="eastAsia"/>
                    </w:rPr>
                    <w:t>110/7/29</w:t>
                  </w:r>
                </w:p>
              </w:tc>
              <w:tc>
                <w:tcPr>
                  <w:tcW w:w="3405" w:type="dxa"/>
                </w:tcPr>
                <w:p w14:paraId="10CB5A81" w14:textId="4D9AC4D2" w:rsidR="00ED3025" w:rsidRPr="00544B38" w:rsidRDefault="00ED3025" w:rsidP="00ED3025">
                  <w:pPr>
                    <w:spacing w:line="360" w:lineRule="auto"/>
                    <w:rPr>
                      <w:rFonts w:hint="eastAsia"/>
                    </w:rPr>
                  </w:pPr>
                  <w:r w:rsidRPr="00FF4DCC">
                    <w:rPr>
                      <w:rFonts w:hint="eastAsia"/>
                    </w:rPr>
                    <w:t>第五屆第五次審計委員會議</w:t>
                  </w:r>
                </w:p>
              </w:tc>
              <w:tc>
                <w:tcPr>
                  <w:tcW w:w="9688" w:type="dxa"/>
                </w:tcPr>
                <w:p w14:paraId="187F96E8" w14:textId="77777777" w:rsidR="00ED3025" w:rsidRDefault="0046002E" w:rsidP="0046002E">
                  <w:pPr>
                    <w:pStyle w:val="a9"/>
                    <w:numPr>
                      <w:ilvl w:val="0"/>
                      <w:numId w:val="37"/>
                    </w:numPr>
                    <w:spacing w:line="360" w:lineRule="auto"/>
                    <w:ind w:leftChars="0"/>
                  </w:pPr>
                  <w:r w:rsidRPr="0046002E">
                    <w:rPr>
                      <w:rFonts w:hint="eastAsia"/>
                    </w:rPr>
                    <w:t>詢問合併財務報告核閱之結果</w:t>
                  </w:r>
                </w:p>
                <w:p w14:paraId="645BAE08" w14:textId="22869D40" w:rsidR="0046002E" w:rsidRDefault="0046002E" w:rsidP="0046002E">
                  <w:pPr>
                    <w:pStyle w:val="a9"/>
                    <w:numPr>
                      <w:ilvl w:val="0"/>
                      <w:numId w:val="37"/>
                    </w:numPr>
                    <w:spacing w:line="360" w:lineRule="auto"/>
                    <w:ind w:leftChars="0"/>
                    <w:rPr>
                      <w:rFonts w:hint="eastAsia"/>
                    </w:rPr>
                  </w:pPr>
                  <w:r w:rsidRPr="0046002E">
                    <w:rPr>
                      <w:rFonts w:hint="eastAsia"/>
                    </w:rPr>
                    <w:t>產業趨勢分享之議題探討</w:t>
                  </w:r>
                </w:p>
              </w:tc>
            </w:tr>
            <w:tr w:rsidR="00ED3025" w14:paraId="4E780237" w14:textId="77777777" w:rsidTr="0046002E">
              <w:tc>
                <w:tcPr>
                  <w:tcW w:w="1300" w:type="dxa"/>
                </w:tcPr>
                <w:p w14:paraId="53A7A5A9" w14:textId="194185DE" w:rsidR="00ED3025" w:rsidRPr="00544B38" w:rsidRDefault="00ED3025" w:rsidP="00ED3025">
                  <w:pPr>
                    <w:spacing w:line="360" w:lineRule="auto"/>
                    <w:rPr>
                      <w:rFonts w:hint="eastAsia"/>
                    </w:rPr>
                  </w:pPr>
                  <w:r w:rsidRPr="00F875D6">
                    <w:rPr>
                      <w:rFonts w:hint="eastAsia"/>
                    </w:rPr>
                    <w:t>110/10/28</w:t>
                  </w:r>
                </w:p>
              </w:tc>
              <w:tc>
                <w:tcPr>
                  <w:tcW w:w="3405" w:type="dxa"/>
                </w:tcPr>
                <w:p w14:paraId="618B19F6" w14:textId="3DCF4FEF" w:rsidR="00ED3025" w:rsidRPr="00544B38" w:rsidRDefault="00ED3025" w:rsidP="00ED3025">
                  <w:pPr>
                    <w:spacing w:line="360" w:lineRule="auto"/>
                    <w:rPr>
                      <w:rFonts w:hint="eastAsia"/>
                    </w:rPr>
                  </w:pPr>
                  <w:r w:rsidRPr="00F875D6">
                    <w:rPr>
                      <w:rFonts w:hint="eastAsia"/>
                    </w:rPr>
                    <w:t>第五屆第六次審計委員會議</w:t>
                  </w:r>
                </w:p>
              </w:tc>
              <w:tc>
                <w:tcPr>
                  <w:tcW w:w="9688" w:type="dxa"/>
                </w:tcPr>
                <w:p w14:paraId="783B697F" w14:textId="77777777" w:rsidR="00ED3025" w:rsidRDefault="0046002E" w:rsidP="0046002E">
                  <w:pPr>
                    <w:pStyle w:val="a9"/>
                    <w:numPr>
                      <w:ilvl w:val="0"/>
                      <w:numId w:val="38"/>
                    </w:numPr>
                    <w:spacing w:line="360" w:lineRule="auto"/>
                    <w:ind w:leftChars="0"/>
                  </w:pPr>
                  <w:r w:rsidRPr="0046002E">
                    <w:rPr>
                      <w:rFonts w:hint="eastAsia"/>
                    </w:rPr>
                    <w:t>詢問合併財務報告核閱之結果</w:t>
                  </w:r>
                </w:p>
                <w:p w14:paraId="370ABD5C" w14:textId="77777777" w:rsidR="0046002E" w:rsidRDefault="0046002E" w:rsidP="0046002E">
                  <w:pPr>
                    <w:pStyle w:val="a9"/>
                    <w:numPr>
                      <w:ilvl w:val="0"/>
                      <w:numId w:val="38"/>
                    </w:numPr>
                    <w:spacing w:line="360" w:lineRule="auto"/>
                    <w:ind w:leftChars="0"/>
                  </w:pPr>
                  <w:r w:rsidRPr="0046002E">
                    <w:rPr>
                      <w:rFonts w:hint="eastAsia"/>
                    </w:rPr>
                    <w:t>詢問本年度預計之關鍵查核事項及評估</w:t>
                  </w:r>
                </w:p>
                <w:p w14:paraId="306FDCD7" w14:textId="4A2FD2AC" w:rsidR="0046002E" w:rsidRDefault="0046002E" w:rsidP="0046002E">
                  <w:pPr>
                    <w:pStyle w:val="a9"/>
                    <w:numPr>
                      <w:ilvl w:val="0"/>
                      <w:numId w:val="38"/>
                    </w:numPr>
                    <w:spacing w:line="360" w:lineRule="auto"/>
                    <w:ind w:leftChars="0"/>
                    <w:rPr>
                      <w:rFonts w:hint="eastAsia"/>
                    </w:rPr>
                  </w:pPr>
                  <w:r w:rsidRPr="0046002E">
                    <w:rPr>
                      <w:rFonts w:hint="eastAsia"/>
                    </w:rPr>
                    <w:t>詢問產業趨勢分享之議題探討與對創意電子之影響</w:t>
                  </w:r>
                </w:p>
              </w:tc>
            </w:tr>
          </w:tbl>
          <w:p w14:paraId="11308620" w14:textId="553A5379" w:rsidR="00ED3025" w:rsidRDefault="00ED3025" w:rsidP="00C82CCF"/>
          <w:p w14:paraId="39A13D06" w14:textId="79AED084" w:rsidR="00ED3025" w:rsidRDefault="00ED3025" w:rsidP="00C82CCF"/>
          <w:p w14:paraId="59D8FDD6" w14:textId="33A9FD7E" w:rsidR="00ED3025" w:rsidRDefault="00ED3025" w:rsidP="00ED3025">
            <w:pPr>
              <w:rPr>
                <w:b/>
                <w:bCs/>
                <w:sz w:val="28"/>
                <w:szCs w:val="24"/>
              </w:rPr>
            </w:pPr>
            <w:r w:rsidRPr="007E48BA">
              <w:rPr>
                <w:rFonts w:hint="eastAsia"/>
                <w:b/>
                <w:bCs/>
                <w:sz w:val="28"/>
                <w:szCs w:val="24"/>
              </w:rPr>
              <w:t>1</w:t>
            </w:r>
            <w:r>
              <w:rPr>
                <w:rFonts w:hint="eastAsia"/>
                <w:b/>
                <w:bCs/>
                <w:sz w:val="28"/>
                <w:szCs w:val="24"/>
              </w:rPr>
              <w:t>0</w:t>
            </w:r>
            <w:r>
              <w:rPr>
                <w:rFonts w:hint="eastAsia"/>
                <w:b/>
                <w:bCs/>
                <w:sz w:val="28"/>
                <w:szCs w:val="24"/>
              </w:rPr>
              <w:t>9</w:t>
            </w:r>
            <w:r w:rsidRPr="007E48BA">
              <w:rPr>
                <w:rFonts w:hint="eastAsia"/>
                <w:b/>
                <w:bCs/>
                <w:sz w:val="28"/>
                <w:szCs w:val="24"/>
              </w:rPr>
              <w:t>年</w:t>
            </w:r>
          </w:p>
          <w:tbl>
            <w:tblPr>
              <w:tblStyle w:val="a7"/>
              <w:tblW w:w="0" w:type="auto"/>
              <w:tblLook w:val="04A0" w:firstRow="1" w:lastRow="0" w:firstColumn="1" w:lastColumn="0" w:noHBand="0" w:noVBand="1"/>
            </w:tblPr>
            <w:tblGrid>
              <w:gridCol w:w="1300"/>
              <w:gridCol w:w="3405"/>
              <w:gridCol w:w="9688"/>
            </w:tblGrid>
            <w:tr w:rsidR="00ED3025" w:rsidRPr="00071FCA" w14:paraId="13B0BC07" w14:textId="77777777" w:rsidTr="0046002E">
              <w:tc>
                <w:tcPr>
                  <w:tcW w:w="1300" w:type="dxa"/>
                  <w:shd w:val="clear" w:color="auto" w:fill="5B9BD5" w:themeFill="accent5"/>
                </w:tcPr>
                <w:p w14:paraId="748EF2B3" w14:textId="77777777" w:rsidR="00ED3025" w:rsidRPr="00071FCA" w:rsidRDefault="00ED3025" w:rsidP="00ED3025">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3405" w:type="dxa"/>
                  <w:shd w:val="clear" w:color="auto" w:fill="5B9BD5" w:themeFill="accent5"/>
                </w:tcPr>
                <w:p w14:paraId="2B01B5D0" w14:textId="77777777" w:rsidR="00ED3025" w:rsidRPr="00071FCA" w:rsidRDefault="00ED3025" w:rsidP="00ED3025">
                  <w:pPr>
                    <w:spacing w:line="360" w:lineRule="auto"/>
                    <w:rPr>
                      <w:b/>
                      <w:bCs/>
                      <w:color w:val="FFFFFF" w:themeColor="background1"/>
                      <w:sz w:val="28"/>
                      <w:szCs w:val="24"/>
                    </w:rPr>
                  </w:pPr>
                  <w:r>
                    <w:rPr>
                      <w:rFonts w:hint="eastAsia"/>
                      <w:b/>
                      <w:bCs/>
                      <w:color w:val="FFFFFF" w:themeColor="background1"/>
                      <w:sz w:val="28"/>
                      <w:szCs w:val="24"/>
                    </w:rPr>
                    <w:t>溝通方式</w:t>
                  </w:r>
                </w:p>
              </w:tc>
              <w:tc>
                <w:tcPr>
                  <w:tcW w:w="9688" w:type="dxa"/>
                  <w:shd w:val="clear" w:color="auto" w:fill="5B9BD5" w:themeFill="accent5"/>
                </w:tcPr>
                <w:p w14:paraId="7BA8BEE8" w14:textId="77777777" w:rsidR="00ED3025" w:rsidRPr="00071FCA" w:rsidRDefault="00ED3025" w:rsidP="00ED3025">
                  <w:pPr>
                    <w:spacing w:line="360" w:lineRule="auto"/>
                    <w:rPr>
                      <w:b/>
                      <w:bCs/>
                      <w:color w:val="FFFFFF" w:themeColor="background1"/>
                      <w:sz w:val="28"/>
                      <w:szCs w:val="24"/>
                    </w:rPr>
                  </w:pPr>
                  <w:r w:rsidRPr="00C82CCF">
                    <w:rPr>
                      <w:rFonts w:hint="eastAsia"/>
                      <w:b/>
                      <w:bCs/>
                      <w:color w:val="FFFFFF" w:themeColor="background1"/>
                      <w:sz w:val="28"/>
                      <w:szCs w:val="24"/>
                    </w:rPr>
                    <w:t>溝通事項、獨立董事之意見及後續處理</w:t>
                  </w:r>
                </w:p>
              </w:tc>
            </w:tr>
            <w:tr w:rsidR="00ED3025" w14:paraId="09FD83DE" w14:textId="77777777" w:rsidTr="0046002E">
              <w:tc>
                <w:tcPr>
                  <w:tcW w:w="1300" w:type="dxa"/>
                </w:tcPr>
                <w:p w14:paraId="7E2A01D3" w14:textId="276DF937" w:rsidR="00ED3025" w:rsidRDefault="00ED3025" w:rsidP="00ED3025">
                  <w:pPr>
                    <w:spacing w:line="360" w:lineRule="auto"/>
                  </w:pPr>
                  <w:r w:rsidRPr="007C2DD9">
                    <w:rPr>
                      <w:rFonts w:hint="eastAsia"/>
                    </w:rPr>
                    <w:t>109/2/6</w:t>
                  </w:r>
                </w:p>
              </w:tc>
              <w:tc>
                <w:tcPr>
                  <w:tcW w:w="3405" w:type="dxa"/>
                </w:tcPr>
                <w:p w14:paraId="2C94FF14" w14:textId="7C4595CF" w:rsidR="00ED3025" w:rsidRDefault="00ED3025" w:rsidP="00ED3025">
                  <w:pPr>
                    <w:spacing w:line="360" w:lineRule="auto"/>
                  </w:pPr>
                  <w:r w:rsidRPr="007C2DD9">
                    <w:rPr>
                      <w:rFonts w:hint="eastAsia"/>
                    </w:rPr>
                    <w:t>第四屆第十四次審計委員會議</w:t>
                  </w:r>
                </w:p>
              </w:tc>
              <w:tc>
                <w:tcPr>
                  <w:tcW w:w="9688" w:type="dxa"/>
                </w:tcPr>
                <w:p w14:paraId="38BFCD2F" w14:textId="0990F9B7" w:rsidR="00ED3025" w:rsidRDefault="0046002E" w:rsidP="0046002E">
                  <w:pPr>
                    <w:pStyle w:val="a9"/>
                    <w:numPr>
                      <w:ilvl w:val="0"/>
                      <w:numId w:val="39"/>
                    </w:numPr>
                    <w:tabs>
                      <w:tab w:val="left" w:pos="682"/>
                    </w:tabs>
                    <w:spacing w:line="360" w:lineRule="auto"/>
                    <w:ind w:leftChars="0"/>
                  </w:pPr>
                  <w:r w:rsidRPr="0046002E">
                    <w:rPr>
                      <w:rFonts w:hint="eastAsia"/>
                    </w:rPr>
                    <w:t>詢問合併及個體財務報告查核之結果</w:t>
                  </w:r>
                </w:p>
                <w:p w14:paraId="1A0852D6" w14:textId="784BA8A0" w:rsidR="0046002E" w:rsidRDefault="0046002E" w:rsidP="0046002E">
                  <w:pPr>
                    <w:pStyle w:val="a9"/>
                    <w:numPr>
                      <w:ilvl w:val="0"/>
                      <w:numId w:val="39"/>
                    </w:numPr>
                    <w:tabs>
                      <w:tab w:val="left" w:pos="682"/>
                    </w:tabs>
                    <w:spacing w:line="360" w:lineRule="auto"/>
                    <w:ind w:leftChars="0"/>
                  </w:pPr>
                  <w:r w:rsidRPr="0046002E">
                    <w:rPr>
                      <w:rFonts w:hint="eastAsia"/>
                    </w:rPr>
                    <w:t>詢問財務報告中關鍵查核事項之內容是否有其他查核發現</w:t>
                  </w:r>
                </w:p>
                <w:p w14:paraId="6B0A6CD1" w14:textId="602EA3B8" w:rsidR="0046002E" w:rsidRDefault="0046002E" w:rsidP="0046002E">
                  <w:pPr>
                    <w:pStyle w:val="a9"/>
                    <w:numPr>
                      <w:ilvl w:val="0"/>
                      <w:numId w:val="39"/>
                    </w:numPr>
                    <w:tabs>
                      <w:tab w:val="left" w:pos="682"/>
                    </w:tabs>
                    <w:spacing w:line="360" w:lineRule="auto"/>
                    <w:ind w:leftChars="0"/>
                    <w:rPr>
                      <w:rFonts w:hint="eastAsia"/>
                    </w:rPr>
                  </w:pPr>
                  <w:r w:rsidRPr="0046002E">
                    <w:rPr>
                      <w:rFonts w:hint="eastAsia"/>
                    </w:rPr>
                    <w:t>詢問未更正分錄之會計師評估與查核流程</w:t>
                  </w:r>
                </w:p>
              </w:tc>
            </w:tr>
            <w:tr w:rsidR="00ED3025" w14:paraId="6231AFEB" w14:textId="77777777" w:rsidTr="0046002E">
              <w:tc>
                <w:tcPr>
                  <w:tcW w:w="1300" w:type="dxa"/>
                </w:tcPr>
                <w:p w14:paraId="53879C8D" w14:textId="00CDD8F0" w:rsidR="00ED3025" w:rsidRPr="003C7B1C" w:rsidRDefault="00ED3025" w:rsidP="00ED3025">
                  <w:pPr>
                    <w:spacing w:line="360" w:lineRule="auto"/>
                    <w:rPr>
                      <w:rFonts w:hint="eastAsia"/>
                    </w:rPr>
                  </w:pPr>
                  <w:r w:rsidRPr="005C58FC">
                    <w:rPr>
                      <w:rFonts w:hint="eastAsia"/>
                    </w:rPr>
                    <w:t>109/5/7</w:t>
                  </w:r>
                </w:p>
              </w:tc>
              <w:tc>
                <w:tcPr>
                  <w:tcW w:w="3405" w:type="dxa"/>
                </w:tcPr>
                <w:p w14:paraId="148DC017" w14:textId="74081027" w:rsidR="00ED3025" w:rsidRPr="003C7B1C" w:rsidRDefault="00ED3025" w:rsidP="00ED3025">
                  <w:pPr>
                    <w:spacing w:line="360" w:lineRule="auto"/>
                    <w:rPr>
                      <w:rFonts w:hint="eastAsia"/>
                    </w:rPr>
                  </w:pPr>
                  <w:r w:rsidRPr="005C58FC">
                    <w:rPr>
                      <w:rFonts w:hint="eastAsia"/>
                    </w:rPr>
                    <w:t>第四屆第十五次審計委員會議</w:t>
                  </w:r>
                </w:p>
              </w:tc>
              <w:tc>
                <w:tcPr>
                  <w:tcW w:w="9688" w:type="dxa"/>
                </w:tcPr>
                <w:p w14:paraId="54279DB4" w14:textId="400A24B2" w:rsidR="00ED3025" w:rsidRDefault="0046002E" w:rsidP="0046002E">
                  <w:pPr>
                    <w:pStyle w:val="a9"/>
                    <w:numPr>
                      <w:ilvl w:val="0"/>
                      <w:numId w:val="40"/>
                    </w:numPr>
                    <w:spacing w:line="360" w:lineRule="auto"/>
                    <w:ind w:leftChars="0"/>
                  </w:pPr>
                  <w:r w:rsidRPr="0046002E">
                    <w:rPr>
                      <w:rFonts w:hint="eastAsia"/>
                    </w:rPr>
                    <w:t>提供合併財務報告核閱之結果</w:t>
                  </w:r>
                </w:p>
                <w:p w14:paraId="1D0EF74B" w14:textId="39850B2A" w:rsidR="0046002E" w:rsidRDefault="0046002E" w:rsidP="0046002E">
                  <w:pPr>
                    <w:pStyle w:val="a9"/>
                    <w:numPr>
                      <w:ilvl w:val="0"/>
                      <w:numId w:val="40"/>
                    </w:numPr>
                    <w:spacing w:line="360" w:lineRule="auto"/>
                    <w:ind w:leftChars="0"/>
                    <w:rPr>
                      <w:rFonts w:hint="eastAsia"/>
                    </w:rPr>
                  </w:pPr>
                  <w:r w:rsidRPr="0046002E">
                    <w:rPr>
                      <w:rFonts w:hint="eastAsia"/>
                    </w:rPr>
                    <w:t>詢問</w:t>
                  </w:r>
                  <w:proofErr w:type="gramStart"/>
                  <w:r w:rsidRPr="0046002E">
                    <w:rPr>
                      <w:rFonts w:hint="eastAsia"/>
                    </w:rPr>
                    <w:t>109</w:t>
                  </w:r>
                  <w:proofErr w:type="gramEnd"/>
                  <w:r w:rsidRPr="0046002E">
                    <w:rPr>
                      <w:rFonts w:hint="eastAsia"/>
                    </w:rPr>
                    <w:t>年度之查核時程與範圍及已辨認重大審計風險是否有重大變動及會計師之評估流程</w:t>
                  </w:r>
                </w:p>
              </w:tc>
            </w:tr>
            <w:tr w:rsidR="00ED3025" w14:paraId="4488BD87" w14:textId="77777777" w:rsidTr="0046002E">
              <w:tc>
                <w:tcPr>
                  <w:tcW w:w="1300" w:type="dxa"/>
                </w:tcPr>
                <w:p w14:paraId="7A02EFB8" w14:textId="58C8E2E9" w:rsidR="00ED3025" w:rsidRPr="003C7B1C" w:rsidRDefault="00ED3025" w:rsidP="00ED3025">
                  <w:pPr>
                    <w:spacing w:line="360" w:lineRule="auto"/>
                    <w:rPr>
                      <w:rFonts w:hint="eastAsia"/>
                    </w:rPr>
                  </w:pPr>
                  <w:r w:rsidRPr="009467ED">
                    <w:rPr>
                      <w:rFonts w:hint="eastAsia"/>
                    </w:rPr>
                    <w:t>109/7/30</w:t>
                  </w:r>
                </w:p>
              </w:tc>
              <w:tc>
                <w:tcPr>
                  <w:tcW w:w="3405" w:type="dxa"/>
                </w:tcPr>
                <w:p w14:paraId="5DB3715C" w14:textId="2DB5FBEF" w:rsidR="00ED3025" w:rsidRPr="003C7B1C" w:rsidRDefault="00ED3025" w:rsidP="00ED3025">
                  <w:pPr>
                    <w:spacing w:line="360" w:lineRule="auto"/>
                    <w:rPr>
                      <w:rFonts w:hint="eastAsia"/>
                    </w:rPr>
                  </w:pPr>
                  <w:r w:rsidRPr="009467ED">
                    <w:rPr>
                      <w:rFonts w:hint="eastAsia"/>
                    </w:rPr>
                    <w:t>第五屆第一次審計委員會議</w:t>
                  </w:r>
                </w:p>
              </w:tc>
              <w:tc>
                <w:tcPr>
                  <w:tcW w:w="9688" w:type="dxa"/>
                </w:tcPr>
                <w:p w14:paraId="6C173FAA" w14:textId="40B9F8A8" w:rsidR="00ED3025" w:rsidRDefault="0046002E" w:rsidP="0046002E">
                  <w:pPr>
                    <w:pStyle w:val="a9"/>
                    <w:numPr>
                      <w:ilvl w:val="0"/>
                      <w:numId w:val="41"/>
                    </w:numPr>
                    <w:spacing w:line="360" w:lineRule="auto"/>
                    <w:ind w:leftChars="0"/>
                  </w:pPr>
                  <w:r w:rsidRPr="0046002E">
                    <w:rPr>
                      <w:rFonts w:hint="eastAsia"/>
                    </w:rPr>
                    <w:t>詢問合併財務報告核閱之結果</w:t>
                  </w:r>
                </w:p>
                <w:p w14:paraId="4810B8A7" w14:textId="33BEFB43" w:rsidR="0046002E" w:rsidRDefault="0046002E" w:rsidP="0046002E">
                  <w:pPr>
                    <w:pStyle w:val="a9"/>
                    <w:numPr>
                      <w:ilvl w:val="0"/>
                      <w:numId w:val="41"/>
                    </w:numPr>
                    <w:spacing w:line="360" w:lineRule="auto"/>
                    <w:ind w:leftChars="0"/>
                    <w:rPr>
                      <w:rFonts w:hint="eastAsia"/>
                    </w:rPr>
                  </w:pPr>
                  <w:r w:rsidRPr="0046002E">
                    <w:rPr>
                      <w:rFonts w:hint="eastAsia"/>
                    </w:rPr>
                    <w:t>詢問其他討論事項之會計師評估與建議</w:t>
                  </w:r>
                </w:p>
              </w:tc>
            </w:tr>
            <w:tr w:rsidR="00ED3025" w14:paraId="01DCFEE0" w14:textId="77777777" w:rsidTr="0046002E">
              <w:tc>
                <w:tcPr>
                  <w:tcW w:w="1300" w:type="dxa"/>
                </w:tcPr>
                <w:p w14:paraId="1B4E5ECD" w14:textId="325BFA92" w:rsidR="00ED3025" w:rsidRPr="003C7B1C" w:rsidRDefault="00ED3025" w:rsidP="00ED3025">
                  <w:pPr>
                    <w:spacing w:line="360" w:lineRule="auto"/>
                    <w:rPr>
                      <w:rFonts w:hint="eastAsia"/>
                    </w:rPr>
                  </w:pPr>
                  <w:r w:rsidRPr="007F2F21">
                    <w:rPr>
                      <w:rFonts w:hint="eastAsia"/>
                    </w:rPr>
                    <w:t>109/11/5</w:t>
                  </w:r>
                </w:p>
              </w:tc>
              <w:tc>
                <w:tcPr>
                  <w:tcW w:w="3405" w:type="dxa"/>
                </w:tcPr>
                <w:p w14:paraId="28979120" w14:textId="0DA8932D" w:rsidR="00ED3025" w:rsidRPr="003C7B1C" w:rsidRDefault="00ED3025" w:rsidP="00ED3025">
                  <w:pPr>
                    <w:spacing w:line="360" w:lineRule="auto"/>
                    <w:rPr>
                      <w:rFonts w:hint="eastAsia"/>
                    </w:rPr>
                  </w:pPr>
                  <w:r w:rsidRPr="007F2F21">
                    <w:rPr>
                      <w:rFonts w:hint="eastAsia"/>
                    </w:rPr>
                    <w:t>第五屆第二次審計委員會議</w:t>
                  </w:r>
                </w:p>
              </w:tc>
              <w:tc>
                <w:tcPr>
                  <w:tcW w:w="9688" w:type="dxa"/>
                </w:tcPr>
                <w:p w14:paraId="03BAD8B5" w14:textId="261CA3A7" w:rsidR="00ED3025" w:rsidRDefault="0046002E" w:rsidP="0046002E">
                  <w:pPr>
                    <w:pStyle w:val="a9"/>
                    <w:numPr>
                      <w:ilvl w:val="0"/>
                      <w:numId w:val="42"/>
                    </w:numPr>
                    <w:spacing w:line="360" w:lineRule="auto"/>
                    <w:ind w:leftChars="0"/>
                  </w:pPr>
                  <w:r w:rsidRPr="0046002E">
                    <w:rPr>
                      <w:rFonts w:hint="eastAsia"/>
                    </w:rPr>
                    <w:t>詢問合併財務報告核閱之結果</w:t>
                  </w:r>
                </w:p>
                <w:p w14:paraId="49555556" w14:textId="373C79E2" w:rsidR="0046002E" w:rsidRDefault="0046002E" w:rsidP="0046002E">
                  <w:pPr>
                    <w:pStyle w:val="a9"/>
                    <w:numPr>
                      <w:ilvl w:val="0"/>
                      <w:numId w:val="42"/>
                    </w:numPr>
                    <w:spacing w:line="360" w:lineRule="auto"/>
                    <w:ind w:leftChars="0"/>
                  </w:pPr>
                  <w:r w:rsidRPr="0046002E">
                    <w:rPr>
                      <w:rFonts w:hint="eastAsia"/>
                    </w:rPr>
                    <w:t>詢問本年度預計之關鍵查核事項及評估</w:t>
                  </w:r>
                </w:p>
                <w:p w14:paraId="59A74A5F" w14:textId="7B9FA9A8" w:rsidR="0046002E" w:rsidRDefault="0046002E" w:rsidP="0046002E">
                  <w:pPr>
                    <w:pStyle w:val="a9"/>
                    <w:numPr>
                      <w:ilvl w:val="0"/>
                      <w:numId w:val="42"/>
                    </w:numPr>
                    <w:spacing w:line="360" w:lineRule="auto"/>
                    <w:ind w:leftChars="0"/>
                    <w:rPr>
                      <w:rFonts w:hint="eastAsia"/>
                    </w:rPr>
                  </w:pPr>
                  <w:r w:rsidRPr="0046002E">
                    <w:rPr>
                      <w:rFonts w:hint="eastAsia"/>
                    </w:rPr>
                    <w:t>詢問其他討論事項之會計師評估與建議</w:t>
                  </w:r>
                </w:p>
              </w:tc>
            </w:tr>
          </w:tbl>
          <w:p w14:paraId="428240C7" w14:textId="027051BE" w:rsidR="00ED3025" w:rsidRPr="00ED3025" w:rsidRDefault="00ED3025" w:rsidP="00C82CCF"/>
          <w:p w14:paraId="76D0A182" w14:textId="3CD0F163" w:rsidR="00ED3025" w:rsidRDefault="00ED3025" w:rsidP="00C82CCF">
            <w:pPr>
              <w:rPr>
                <w:rFonts w:hint="eastAsia"/>
              </w:rPr>
            </w:pPr>
          </w:p>
          <w:p w14:paraId="513C2AEA" w14:textId="35564BD3" w:rsidR="00ED3025" w:rsidRDefault="00ED3025" w:rsidP="00ED3025">
            <w:pPr>
              <w:rPr>
                <w:b/>
                <w:bCs/>
                <w:sz w:val="28"/>
                <w:szCs w:val="24"/>
              </w:rPr>
            </w:pPr>
            <w:r w:rsidRPr="007E48BA">
              <w:rPr>
                <w:rFonts w:hint="eastAsia"/>
                <w:b/>
                <w:bCs/>
                <w:sz w:val="28"/>
                <w:szCs w:val="24"/>
              </w:rPr>
              <w:t>1</w:t>
            </w:r>
            <w:r>
              <w:rPr>
                <w:rFonts w:hint="eastAsia"/>
                <w:b/>
                <w:bCs/>
                <w:sz w:val="28"/>
                <w:szCs w:val="24"/>
              </w:rPr>
              <w:t>11</w:t>
            </w:r>
            <w:r w:rsidRPr="007E48BA">
              <w:rPr>
                <w:rFonts w:hint="eastAsia"/>
                <w:b/>
                <w:bCs/>
                <w:sz w:val="28"/>
                <w:szCs w:val="24"/>
              </w:rPr>
              <w:t>年</w:t>
            </w:r>
          </w:p>
          <w:tbl>
            <w:tblPr>
              <w:tblStyle w:val="a7"/>
              <w:tblW w:w="0" w:type="auto"/>
              <w:tblLook w:val="04A0" w:firstRow="1" w:lastRow="0" w:firstColumn="1" w:lastColumn="0" w:noHBand="0" w:noVBand="1"/>
            </w:tblPr>
            <w:tblGrid>
              <w:gridCol w:w="1300"/>
              <w:gridCol w:w="3405"/>
              <w:gridCol w:w="9688"/>
            </w:tblGrid>
            <w:tr w:rsidR="00ED3025" w:rsidRPr="00071FCA" w14:paraId="6127C448" w14:textId="77777777" w:rsidTr="0046002E">
              <w:tc>
                <w:tcPr>
                  <w:tcW w:w="1300" w:type="dxa"/>
                  <w:shd w:val="clear" w:color="auto" w:fill="5B9BD5" w:themeFill="accent5"/>
                </w:tcPr>
                <w:p w14:paraId="0C4738D7" w14:textId="77777777" w:rsidR="00ED3025" w:rsidRPr="00071FCA" w:rsidRDefault="00ED3025" w:rsidP="00ED3025">
                  <w:pPr>
                    <w:spacing w:line="360" w:lineRule="auto"/>
                    <w:rPr>
                      <w:b/>
                      <w:bCs/>
                      <w:color w:val="FFFFFF" w:themeColor="background1"/>
                      <w:sz w:val="28"/>
                      <w:szCs w:val="24"/>
                    </w:rPr>
                  </w:pPr>
                  <w:r w:rsidRPr="00071FCA">
                    <w:rPr>
                      <w:rFonts w:hint="eastAsia"/>
                      <w:b/>
                      <w:bCs/>
                      <w:color w:val="FFFFFF" w:themeColor="background1"/>
                      <w:sz w:val="28"/>
                      <w:szCs w:val="24"/>
                    </w:rPr>
                    <w:t>日期</w:t>
                  </w:r>
                </w:p>
              </w:tc>
              <w:tc>
                <w:tcPr>
                  <w:tcW w:w="3405" w:type="dxa"/>
                  <w:shd w:val="clear" w:color="auto" w:fill="5B9BD5" w:themeFill="accent5"/>
                </w:tcPr>
                <w:p w14:paraId="235C3DD0" w14:textId="77777777" w:rsidR="00ED3025" w:rsidRPr="00071FCA" w:rsidRDefault="00ED3025" w:rsidP="00ED3025">
                  <w:pPr>
                    <w:spacing w:line="360" w:lineRule="auto"/>
                    <w:rPr>
                      <w:b/>
                      <w:bCs/>
                      <w:color w:val="FFFFFF" w:themeColor="background1"/>
                      <w:sz w:val="28"/>
                      <w:szCs w:val="24"/>
                    </w:rPr>
                  </w:pPr>
                  <w:r>
                    <w:rPr>
                      <w:rFonts w:hint="eastAsia"/>
                      <w:b/>
                      <w:bCs/>
                      <w:color w:val="FFFFFF" w:themeColor="background1"/>
                      <w:sz w:val="28"/>
                      <w:szCs w:val="24"/>
                    </w:rPr>
                    <w:t>溝通方式</w:t>
                  </w:r>
                </w:p>
              </w:tc>
              <w:tc>
                <w:tcPr>
                  <w:tcW w:w="9688" w:type="dxa"/>
                  <w:shd w:val="clear" w:color="auto" w:fill="5B9BD5" w:themeFill="accent5"/>
                </w:tcPr>
                <w:p w14:paraId="24BC26C3" w14:textId="77777777" w:rsidR="00ED3025" w:rsidRPr="00071FCA" w:rsidRDefault="00ED3025" w:rsidP="00ED3025">
                  <w:pPr>
                    <w:spacing w:line="360" w:lineRule="auto"/>
                    <w:rPr>
                      <w:b/>
                      <w:bCs/>
                      <w:color w:val="FFFFFF" w:themeColor="background1"/>
                      <w:sz w:val="28"/>
                      <w:szCs w:val="24"/>
                    </w:rPr>
                  </w:pPr>
                  <w:r w:rsidRPr="00C82CCF">
                    <w:rPr>
                      <w:rFonts w:hint="eastAsia"/>
                      <w:b/>
                      <w:bCs/>
                      <w:color w:val="FFFFFF" w:themeColor="background1"/>
                      <w:sz w:val="28"/>
                      <w:szCs w:val="24"/>
                    </w:rPr>
                    <w:t>溝通事項、獨立董事之意見及後續處理</w:t>
                  </w:r>
                </w:p>
              </w:tc>
            </w:tr>
            <w:tr w:rsidR="00ED3025" w14:paraId="69E9E5E7" w14:textId="77777777" w:rsidTr="0046002E">
              <w:tc>
                <w:tcPr>
                  <w:tcW w:w="1300" w:type="dxa"/>
                </w:tcPr>
                <w:p w14:paraId="4DA1D5E6" w14:textId="0D709CBE" w:rsidR="00ED3025" w:rsidRDefault="00ED3025" w:rsidP="00ED3025">
                  <w:pPr>
                    <w:spacing w:line="360" w:lineRule="auto"/>
                  </w:pPr>
                  <w:r w:rsidRPr="00A830ED">
                    <w:rPr>
                      <w:rFonts w:hint="eastAsia"/>
                    </w:rPr>
                    <w:t>111/1/26</w:t>
                  </w:r>
                </w:p>
              </w:tc>
              <w:tc>
                <w:tcPr>
                  <w:tcW w:w="3405" w:type="dxa"/>
                </w:tcPr>
                <w:p w14:paraId="5497A6EE" w14:textId="2CA05C3D" w:rsidR="00ED3025" w:rsidRDefault="00ED3025" w:rsidP="00ED3025">
                  <w:pPr>
                    <w:spacing w:line="360" w:lineRule="auto"/>
                  </w:pPr>
                  <w:r w:rsidRPr="00A830ED">
                    <w:rPr>
                      <w:rFonts w:hint="eastAsia"/>
                    </w:rPr>
                    <w:t>第五屆第七次審計委員會議</w:t>
                  </w:r>
                </w:p>
              </w:tc>
              <w:tc>
                <w:tcPr>
                  <w:tcW w:w="9688" w:type="dxa"/>
                </w:tcPr>
                <w:p w14:paraId="1E64E736" w14:textId="77777777" w:rsidR="00ED3025" w:rsidRDefault="0046002E" w:rsidP="0046002E">
                  <w:pPr>
                    <w:pStyle w:val="a9"/>
                    <w:numPr>
                      <w:ilvl w:val="0"/>
                      <w:numId w:val="43"/>
                    </w:numPr>
                    <w:spacing w:line="360" w:lineRule="auto"/>
                    <w:ind w:leftChars="0"/>
                  </w:pPr>
                  <w:r w:rsidRPr="0046002E">
                    <w:rPr>
                      <w:rFonts w:hint="eastAsia"/>
                    </w:rPr>
                    <w:t>詢問</w:t>
                  </w:r>
                  <w:proofErr w:type="gramStart"/>
                  <w:r w:rsidRPr="0046002E">
                    <w:rPr>
                      <w:rFonts w:hint="eastAsia"/>
                    </w:rPr>
                    <w:t>110</w:t>
                  </w:r>
                  <w:proofErr w:type="gramEnd"/>
                  <w:r w:rsidRPr="0046002E">
                    <w:rPr>
                      <w:rFonts w:hint="eastAsia"/>
                    </w:rPr>
                    <w:t>年度合併及個體財務報告查核之結果</w:t>
                  </w:r>
                </w:p>
                <w:p w14:paraId="7E2782B6" w14:textId="77777777" w:rsidR="0046002E" w:rsidRDefault="0046002E" w:rsidP="0046002E">
                  <w:pPr>
                    <w:pStyle w:val="a9"/>
                    <w:numPr>
                      <w:ilvl w:val="0"/>
                      <w:numId w:val="43"/>
                    </w:numPr>
                    <w:spacing w:line="360" w:lineRule="auto"/>
                    <w:ind w:leftChars="0"/>
                  </w:pPr>
                  <w:r w:rsidRPr="0046002E">
                    <w:rPr>
                      <w:rFonts w:hint="eastAsia"/>
                    </w:rPr>
                    <w:t>詢問</w:t>
                  </w:r>
                  <w:proofErr w:type="gramStart"/>
                  <w:r w:rsidRPr="0046002E">
                    <w:rPr>
                      <w:rFonts w:hint="eastAsia"/>
                    </w:rPr>
                    <w:t>110</w:t>
                  </w:r>
                  <w:proofErr w:type="gramEnd"/>
                  <w:r w:rsidRPr="0046002E">
                    <w:rPr>
                      <w:rFonts w:hint="eastAsia"/>
                    </w:rPr>
                    <w:t>年度財務報告中關鍵查核事項之內容是否有其他查核發現</w:t>
                  </w:r>
                </w:p>
                <w:p w14:paraId="58EBD226" w14:textId="03B3B24C" w:rsidR="0046002E" w:rsidRDefault="0046002E" w:rsidP="0046002E">
                  <w:pPr>
                    <w:pStyle w:val="a9"/>
                    <w:numPr>
                      <w:ilvl w:val="0"/>
                      <w:numId w:val="43"/>
                    </w:numPr>
                    <w:spacing w:line="360" w:lineRule="auto"/>
                    <w:ind w:leftChars="0"/>
                    <w:rPr>
                      <w:rFonts w:hint="eastAsia"/>
                    </w:rPr>
                  </w:pPr>
                  <w:r w:rsidRPr="0046002E">
                    <w:rPr>
                      <w:rFonts w:hint="eastAsia"/>
                    </w:rPr>
                    <w:t>詢問其他討論事項之會計師評估與建議</w:t>
                  </w:r>
                </w:p>
              </w:tc>
            </w:tr>
            <w:tr w:rsidR="00ED3025" w14:paraId="49AE5BDA" w14:textId="77777777" w:rsidTr="0046002E">
              <w:tc>
                <w:tcPr>
                  <w:tcW w:w="1300" w:type="dxa"/>
                </w:tcPr>
                <w:p w14:paraId="12F73D61" w14:textId="0F70CBD6" w:rsidR="00ED3025" w:rsidRPr="00A830ED" w:rsidRDefault="00ED3025" w:rsidP="00ED3025">
                  <w:pPr>
                    <w:spacing w:line="360" w:lineRule="auto"/>
                    <w:rPr>
                      <w:rFonts w:hint="eastAsia"/>
                    </w:rPr>
                  </w:pPr>
                  <w:r w:rsidRPr="00923ED0">
                    <w:rPr>
                      <w:rFonts w:hint="eastAsia"/>
                    </w:rPr>
                    <w:t>111/4/28</w:t>
                  </w:r>
                </w:p>
              </w:tc>
              <w:tc>
                <w:tcPr>
                  <w:tcW w:w="3405" w:type="dxa"/>
                </w:tcPr>
                <w:p w14:paraId="31FA5F59" w14:textId="754894ED" w:rsidR="00ED3025" w:rsidRPr="00A830ED" w:rsidRDefault="00ED3025" w:rsidP="00ED3025">
                  <w:pPr>
                    <w:spacing w:line="360" w:lineRule="auto"/>
                    <w:rPr>
                      <w:rFonts w:hint="eastAsia"/>
                    </w:rPr>
                  </w:pPr>
                  <w:r w:rsidRPr="00923ED0">
                    <w:rPr>
                      <w:rFonts w:hint="eastAsia"/>
                    </w:rPr>
                    <w:t>第五屆第八次審計委員會議</w:t>
                  </w:r>
                </w:p>
              </w:tc>
              <w:tc>
                <w:tcPr>
                  <w:tcW w:w="9688" w:type="dxa"/>
                </w:tcPr>
                <w:p w14:paraId="7F159020" w14:textId="77777777" w:rsidR="00ED3025" w:rsidRDefault="0046002E" w:rsidP="0046002E">
                  <w:pPr>
                    <w:pStyle w:val="a9"/>
                    <w:numPr>
                      <w:ilvl w:val="0"/>
                      <w:numId w:val="44"/>
                    </w:numPr>
                    <w:spacing w:line="360" w:lineRule="auto"/>
                    <w:ind w:leftChars="0"/>
                  </w:pPr>
                  <w:r w:rsidRPr="0046002E">
                    <w:rPr>
                      <w:rFonts w:hint="eastAsia"/>
                    </w:rPr>
                    <w:t>提供</w:t>
                  </w:r>
                  <w:r w:rsidRPr="0046002E">
                    <w:rPr>
                      <w:rFonts w:hint="eastAsia"/>
                    </w:rPr>
                    <w:t>111Q1</w:t>
                  </w:r>
                  <w:r w:rsidRPr="0046002E">
                    <w:rPr>
                      <w:rFonts w:hint="eastAsia"/>
                    </w:rPr>
                    <w:t>合併財務報告核閱之結果</w:t>
                  </w:r>
                </w:p>
                <w:p w14:paraId="6D289A24" w14:textId="28FC2E56" w:rsidR="0046002E" w:rsidRDefault="0046002E" w:rsidP="0046002E">
                  <w:pPr>
                    <w:pStyle w:val="a9"/>
                    <w:numPr>
                      <w:ilvl w:val="0"/>
                      <w:numId w:val="44"/>
                    </w:numPr>
                    <w:spacing w:line="360" w:lineRule="auto"/>
                    <w:ind w:leftChars="0"/>
                    <w:rPr>
                      <w:rFonts w:hint="eastAsia"/>
                    </w:rPr>
                  </w:pPr>
                  <w:r w:rsidRPr="0046002E">
                    <w:rPr>
                      <w:rFonts w:hint="eastAsia"/>
                    </w:rPr>
                    <w:t>詢問法令更新議題之實務探討</w:t>
                  </w:r>
                </w:p>
              </w:tc>
            </w:tr>
            <w:tr w:rsidR="00ED3025" w14:paraId="59EE11F8" w14:textId="77777777" w:rsidTr="0046002E">
              <w:tc>
                <w:tcPr>
                  <w:tcW w:w="1300" w:type="dxa"/>
                </w:tcPr>
                <w:p w14:paraId="5B834960" w14:textId="79FAC8C9" w:rsidR="00ED3025" w:rsidRPr="00A830ED" w:rsidRDefault="00ED3025" w:rsidP="00ED3025">
                  <w:pPr>
                    <w:spacing w:line="360" w:lineRule="auto"/>
                    <w:rPr>
                      <w:rFonts w:hint="eastAsia"/>
                    </w:rPr>
                  </w:pPr>
                  <w:r w:rsidRPr="00492CAC">
                    <w:rPr>
                      <w:rFonts w:hint="eastAsia"/>
                    </w:rPr>
                    <w:t>111/7/28</w:t>
                  </w:r>
                </w:p>
              </w:tc>
              <w:tc>
                <w:tcPr>
                  <w:tcW w:w="3405" w:type="dxa"/>
                </w:tcPr>
                <w:p w14:paraId="56A2CE73" w14:textId="24F5C666" w:rsidR="00ED3025" w:rsidRPr="00A830ED" w:rsidRDefault="00ED3025" w:rsidP="00ED3025">
                  <w:pPr>
                    <w:spacing w:line="360" w:lineRule="auto"/>
                    <w:rPr>
                      <w:rFonts w:hint="eastAsia"/>
                    </w:rPr>
                  </w:pPr>
                  <w:r w:rsidRPr="00492CAC">
                    <w:rPr>
                      <w:rFonts w:hint="eastAsia"/>
                    </w:rPr>
                    <w:t>第五屆第九次審計委員會議</w:t>
                  </w:r>
                </w:p>
              </w:tc>
              <w:tc>
                <w:tcPr>
                  <w:tcW w:w="9688" w:type="dxa"/>
                </w:tcPr>
                <w:p w14:paraId="5BAA59A0" w14:textId="77777777" w:rsidR="00ED3025" w:rsidRDefault="0046002E" w:rsidP="0046002E">
                  <w:pPr>
                    <w:pStyle w:val="a9"/>
                    <w:numPr>
                      <w:ilvl w:val="0"/>
                      <w:numId w:val="45"/>
                    </w:numPr>
                    <w:spacing w:line="360" w:lineRule="auto"/>
                    <w:ind w:leftChars="0"/>
                  </w:pPr>
                  <w:r w:rsidRPr="0046002E">
                    <w:rPr>
                      <w:rFonts w:hint="eastAsia"/>
                    </w:rPr>
                    <w:t>詢問</w:t>
                  </w:r>
                  <w:r w:rsidRPr="0046002E">
                    <w:rPr>
                      <w:rFonts w:hint="eastAsia"/>
                    </w:rPr>
                    <w:t>111Q2</w:t>
                  </w:r>
                  <w:r w:rsidRPr="0046002E">
                    <w:rPr>
                      <w:rFonts w:hint="eastAsia"/>
                    </w:rPr>
                    <w:t>合併財務報告核閱之結果</w:t>
                  </w:r>
                </w:p>
                <w:p w14:paraId="3ED7052B" w14:textId="7DAF489E" w:rsidR="0046002E" w:rsidRDefault="0046002E" w:rsidP="0046002E">
                  <w:pPr>
                    <w:pStyle w:val="a9"/>
                    <w:numPr>
                      <w:ilvl w:val="0"/>
                      <w:numId w:val="45"/>
                    </w:numPr>
                    <w:spacing w:line="360" w:lineRule="auto"/>
                    <w:ind w:leftChars="0"/>
                    <w:rPr>
                      <w:rFonts w:hint="eastAsia"/>
                    </w:rPr>
                  </w:pPr>
                  <w:r w:rsidRPr="0046002E">
                    <w:rPr>
                      <w:rFonts w:hint="eastAsia"/>
                    </w:rPr>
                    <w:t>詢問法令更新議題之實務探討</w:t>
                  </w:r>
                </w:p>
              </w:tc>
            </w:tr>
            <w:tr w:rsidR="00ED3025" w14:paraId="448984E8" w14:textId="77777777" w:rsidTr="0046002E">
              <w:tc>
                <w:tcPr>
                  <w:tcW w:w="1300" w:type="dxa"/>
                </w:tcPr>
                <w:p w14:paraId="6F2FD74B" w14:textId="03B93871" w:rsidR="00ED3025" w:rsidRPr="00A830ED" w:rsidRDefault="00ED3025" w:rsidP="00ED3025">
                  <w:pPr>
                    <w:spacing w:line="360" w:lineRule="auto"/>
                    <w:rPr>
                      <w:rFonts w:hint="eastAsia"/>
                    </w:rPr>
                  </w:pPr>
                  <w:r w:rsidRPr="002F7672">
                    <w:rPr>
                      <w:rFonts w:hint="eastAsia"/>
                    </w:rPr>
                    <w:t>111/10/27</w:t>
                  </w:r>
                </w:p>
              </w:tc>
              <w:tc>
                <w:tcPr>
                  <w:tcW w:w="3405" w:type="dxa"/>
                </w:tcPr>
                <w:p w14:paraId="19634E43" w14:textId="73B6F2BB" w:rsidR="00ED3025" w:rsidRPr="00A830ED" w:rsidRDefault="00ED3025" w:rsidP="00ED3025">
                  <w:pPr>
                    <w:spacing w:line="360" w:lineRule="auto"/>
                    <w:rPr>
                      <w:rFonts w:hint="eastAsia"/>
                    </w:rPr>
                  </w:pPr>
                  <w:r w:rsidRPr="002F7672">
                    <w:rPr>
                      <w:rFonts w:hint="eastAsia"/>
                    </w:rPr>
                    <w:t>第五屆第十次審計委員會議</w:t>
                  </w:r>
                </w:p>
              </w:tc>
              <w:tc>
                <w:tcPr>
                  <w:tcW w:w="9688" w:type="dxa"/>
                </w:tcPr>
                <w:p w14:paraId="337CF880" w14:textId="77777777" w:rsidR="00ED3025" w:rsidRDefault="0046002E" w:rsidP="0046002E">
                  <w:pPr>
                    <w:pStyle w:val="a9"/>
                    <w:numPr>
                      <w:ilvl w:val="0"/>
                      <w:numId w:val="46"/>
                    </w:numPr>
                    <w:spacing w:line="360" w:lineRule="auto"/>
                    <w:ind w:leftChars="0"/>
                  </w:pPr>
                  <w:r w:rsidRPr="0046002E">
                    <w:rPr>
                      <w:rFonts w:hint="eastAsia"/>
                    </w:rPr>
                    <w:t>詢問</w:t>
                  </w:r>
                  <w:r w:rsidRPr="0046002E">
                    <w:rPr>
                      <w:rFonts w:hint="eastAsia"/>
                    </w:rPr>
                    <w:t>111Q3</w:t>
                  </w:r>
                  <w:r w:rsidRPr="0046002E">
                    <w:rPr>
                      <w:rFonts w:hint="eastAsia"/>
                    </w:rPr>
                    <w:t>合併財務報告核閱之結果</w:t>
                  </w:r>
                </w:p>
                <w:p w14:paraId="2EF7D1F8" w14:textId="77777777" w:rsidR="0046002E" w:rsidRDefault="0046002E" w:rsidP="0046002E">
                  <w:pPr>
                    <w:pStyle w:val="a9"/>
                    <w:numPr>
                      <w:ilvl w:val="0"/>
                      <w:numId w:val="46"/>
                    </w:numPr>
                    <w:spacing w:line="360" w:lineRule="auto"/>
                    <w:ind w:leftChars="0"/>
                  </w:pPr>
                  <w:r w:rsidRPr="0046002E">
                    <w:rPr>
                      <w:rFonts w:hint="eastAsia"/>
                    </w:rPr>
                    <w:t>詢問</w:t>
                  </w:r>
                  <w:proofErr w:type="gramStart"/>
                  <w:r w:rsidRPr="0046002E">
                    <w:rPr>
                      <w:rFonts w:hint="eastAsia"/>
                    </w:rPr>
                    <w:t>111</w:t>
                  </w:r>
                  <w:proofErr w:type="gramEnd"/>
                  <w:r w:rsidRPr="0046002E">
                    <w:rPr>
                      <w:rFonts w:hint="eastAsia"/>
                    </w:rPr>
                    <w:t>年度預計之關鍵查核事項及評估</w:t>
                  </w:r>
                </w:p>
                <w:p w14:paraId="11BE171E" w14:textId="3C17E457" w:rsidR="0046002E" w:rsidRDefault="0046002E" w:rsidP="0046002E">
                  <w:pPr>
                    <w:pStyle w:val="a9"/>
                    <w:numPr>
                      <w:ilvl w:val="0"/>
                      <w:numId w:val="46"/>
                    </w:numPr>
                    <w:spacing w:line="360" w:lineRule="auto"/>
                    <w:ind w:leftChars="0"/>
                    <w:rPr>
                      <w:rFonts w:hint="eastAsia"/>
                    </w:rPr>
                  </w:pPr>
                  <w:r w:rsidRPr="0046002E">
                    <w:rPr>
                      <w:rFonts w:hint="eastAsia"/>
                    </w:rPr>
                    <w:t>詢問法令更新議題之實務探討</w:t>
                  </w:r>
                </w:p>
              </w:tc>
            </w:tr>
          </w:tbl>
          <w:p w14:paraId="36C931DD" w14:textId="5F8ACF63" w:rsidR="00ED3025" w:rsidRPr="00ED3025" w:rsidRDefault="00ED3025" w:rsidP="00C82CCF"/>
          <w:p w14:paraId="07D0FBF7" w14:textId="77777777" w:rsidR="00ED3025" w:rsidRDefault="00ED3025" w:rsidP="00C82CCF">
            <w:pPr>
              <w:rPr>
                <w:rFonts w:hint="eastAsia"/>
              </w:rPr>
            </w:pPr>
          </w:p>
          <w:p w14:paraId="05ED0B8C" w14:textId="68DD57F9" w:rsidR="00ED3025" w:rsidRPr="00ED3025" w:rsidRDefault="00ED3025" w:rsidP="00C82CCF">
            <w:pPr>
              <w:rPr>
                <w:rFonts w:hint="eastAsia"/>
              </w:rPr>
            </w:pPr>
          </w:p>
        </w:tc>
      </w:tr>
    </w:tbl>
    <w:p w14:paraId="3E0A13C9" w14:textId="77777777" w:rsidR="004B4686" w:rsidRDefault="004B4686"/>
    <w:sectPr w:rsidR="004B46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5C8B5" w14:textId="77777777" w:rsidR="00627422" w:rsidRDefault="00627422" w:rsidP="00627422">
      <w:r>
        <w:separator/>
      </w:r>
    </w:p>
  </w:endnote>
  <w:endnote w:type="continuationSeparator" w:id="0">
    <w:p w14:paraId="2003E458" w14:textId="77777777" w:rsidR="00627422" w:rsidRDefault="00627422" w:rsidP="0062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8673" w14:textId="77777777" w:rsidR="00627422" w:rsidRDefault="00627422" w:rsidP="00627422">
      <w:r>
        <w:separator/>
      </w:r>
    </w:p>
  </w:footnote>
  <w:footnote w:type="continuationSeparator" w:id="0">
    <w:p w14:paraId="1DE194E0" w14:textId="77777777" w:rsidR="00627422" w:rsidRDefault="00627422" w:rsidP="0062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360"/>
    <w:multiLevelType w:val="hybridMultilevel"/>
    <w:tmpl w:val="A07EB18E"/>
    <w:lvl w:ilvl="0" w:tplc="193EAA1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5B7C08"/>
    <w:multiLevelType w:val="hybridMultilevel"/>
    <w:tmpl w:val="09C6759E"/>
    <w:lvl w:ilvl="0" w:tplc="193EAA1E">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 w15:restartNumberingAfterBreak="0">
    <w:nsid w:val="07A43D23"/>
    <w:multiLevelType w:val="hybridMultilevel"/>
    <w:tmpl w:val="393C194E"/>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97EC1"/>
    <w:multiLevelType w:val="multilevel"/>
    <w:tmpl w:val="F52C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A6F07"/>
    <w:multiLevelType w:val="hybridMultilevel"/>
    <w:tmpl w:val="BDC00246"/>
    <w:lvl w:ilvl="0" w:tplc="38AEC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212550"/>
    <w:multiLevelType w:val="hybridMultilevel"/>
    <w:tmpl w:val="347029A6"/>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AF467A"/>
    <w:multiLevelType w:val="hybridMultilevel"/>
    <w:tmpl w:val="18E0B004"/>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CB64C9"/>
    <w:multiLevelType w:val="hybridMultilevel"/>
    <w:tmpl w:val="64602D20"/>
    <w:lvl w:ilvl="0" w:tplc="193EAA1E">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8" w15:restartNumberingAfterBreak="0">
    <w:nsid w:val="214B645D"/>
    <w:multiLevelType w:val="hybridMultilevel"/>
    <w:tmpl w:val="38E4ECDC"/>
    <w:lvl w:ilvl="0" w:tplc="193EAA1E">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15:restartNumberingAfterBreak="0">
    <w:nsid w:val="2174104A"/>
    <w:multiLevelType w:val="hybridMultilevel"/>
    <w:tmpl w:val="E5049198"/>
    <w:lvl w:ilvl="0" w:tplc="4A3E99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F872A7"/>
    <w:multiLevelType w:val="hybridMultilevel"/>
    <w:tmpl w:val="60E001B0"/>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1E3031"/>
    <w:multiLevelType w:val="hybridMultilevel"/>
    <w:tmpl w:val="B2724C40"/>
    <w:lvl w:ilvl="0" w:tplc="9190A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292EAA"/>
    <w:multiLevelType w:val="hybridMultilevel"/>
    <w:tmpl w:val="D04A4E9C"/>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B32B0B"/>
    <w:multiLevelType w:val="hybridMultilevel"/>
    <w:tmpl w:val="203637CA"/>
    <w:lvl w:ilvl="0" w:tplc="193EAA1E">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4" w15:restartNumberingAfterBreak="0">
    <w:nsid w:val="2E3440A1"/>
    <w:multiLevelType w:val="hybridMultilevel"/>
    <w:tmpl w:val="DA768784"/>
    <w:lvl w:ilvl="0" w:tplc="51F0BA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CF08A6"/>
    <w:multiLevelType w:val="hybridMultilevel"/>
    <w:tmpl w:val="E326CF70"/>
    <w:lvl w:ilvl="0" w:tplc="193EAA1E">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6" w15:restartNumberingAfterBreak="0">
    <w:nsid w:val="32D2552F"/>
    <w:multiLevelType w:val="hybridMultilevel"/>
    <w:tmpl w:val="8BEA1778"/>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913CCB"/>
    <w:multiLevelType w:val="hybridMultilevel"/>
    <w:tmpl w:val="CFA2F09A"/>
    <w:lvl w:ilvl="0" w:tplc="193EAA1E">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8" w15:restartNumberingAfterBreak="0">
    <w:nsid w:val="37600FE7"/>
    <w:multiLevelType w:val="hybridMultilevel"/>
    <w:tmpl w:val="9716BDF6"/>
    <w:lvl w:ilvl="0" w:tplc="193EAA1E">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9" w15:restartNumberingAfterBreak="0">
    <w:nsid w:val="38C817F6"/>
    <w:multiLevelType w:val="hybridMultilevel"/>
    <w:tmpl w:val="C1324B8A"/>
    <w:lvl w:ilvl="0" w:tplc="B324233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C467EB8"/>
    <w:multiLevelType w:val="hybridMultilevel"/>
    <w:tmpl w:val="EB6E8E56"/>
    <w:lvl w:ilvl="0" w:tplc="CCAEEC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AC1E1C"/>
    <w:multiLevelType w:val="hybridMultilevel"/>
    <w:tmpl w:val="B728F454"/>
    <w:lvl w:ilvl="0" w:tplc="1E32AF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351A7D"/>
    <w:multiLevelType w:val="hybridMultilevel"/>
    <w:tmpl w:val="CFEC0644"/>
    <w:lvl w:ilvl="0" w:tplc="193EAA1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8813839"/>
    <w:multiLevelType w:val="hybridMultilevel"/>
    <w:tmpl w:val="4680F68E"/>
    <w:lvl w:ilvl="0" w:tplc="193EAA1E">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4" w15:restartNumberingAfterBreak="0">
    <w:nsid w:val="4C17411E"/>
    <w:multiLevelType w:val="hybridMultilevel"/>
    <w:tmpl w:val="C332D07E"/>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08D7910"/>
    <w:multiLevelType w:val="hybridMultilevel"/>
    <w:tmpl w:val="535C74B6"/>
    <w:lvl w:ilvl="0" w:tplc="193EAA1E">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6" w15:restartNumberingAfterBreak="0">
    <w:nsid w:val="51810658"/>
    <w:multiLevelType w:val="hybridMultilevel"/>
    <w:tmpl w:val="8ACE7220"/>
    <w:lvl w:ilvl="0" w:tplc="46D25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0839E5"/>
    <w:multiLevelType w:val="hybridMultilevel"/>
    <w:tmpl w:val="79BED7B6"/>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60197C"/>
    <w:multiLevelType w:val="hybridMultilevel"/>
    <w:tmpl w:val="BE8CA62C"/>
    <w:lvl w:ilvl="0" w:tplc="193EAA1E">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9" w15:restartNumberingAfterBreak="0">
    <w:nsid w:val="5E460005"/>
    <w:multiLevelType w:val="hybridMultilevel"/>
    <w:tmpl w:val="B838CD28"/>
    <w:lvl w:ilvl="0" w:tplc="193EAA1E">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0" w15:restartNumberingAfterBreak="0">
    <w:nsid w:val="63381ED0"/>
    <w:multiLevelType w:val="hybridMultilevel"/>
    <w:tmpl w:val="F23EB42A"/>
    <w:lvl w:ilvl="0" w:tplc="F88A47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4A69BD"/>
    <w:multiLevelType w:val="hybridMultilevel"/>
    <w:tmpl w:val="B004148A"/>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9F48AC"/>
    <w:multiLevelType w:val="hybridMultilevel"/>
    <w:tmpl w:val="6E88D21C"/>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82520B7"/>
    <w:multiLevelType w:val="hybridMultilevel"/>
    <w:tmpl w:val="6910F33E"/>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A954DF"/>
    <w:multiLevelType w:val="hybridMultilevel"/>
    <w:tmpl w:val="55AE729E"/>
    <w:lvl w:ilvl="0" w:tplc="193EAA1E">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5" w15:restartNumberingAfterBreak="0">
    <w:nsid w:val="6AC85C09"/>
    <w:multiLevelType w:val="hybridMultilevel"/>
    <w:tmpl w:val="FE4C4B9A"/>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A859C7"/>
    <w:multiLevelType w:val="hybridMultilevel"/>
    <w:tmpl w:val="CEBA4A0E"/>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53D58"/>
    <w:multiLevelType w:val="hybridMultilevel"/>
    <w:tmpl w:val="3C284EEE"/>
    <w:lvl w:ilvl="0" w:tplc="193EAA1E">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8" w15:restartNumberingAfterBreak="0">
    <w:nsid w:val="6D897211"/>
    <w:multiLevelType w:val="hybridMultilevel"/>
    <w:tmpl w:val="69C2D612"/>
    <w:lvl w:ilvl="0" w:tplc="193EAA1E">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9" w15:restartNumberingAfterBreak="0">
    <w:nsid w:val="6E1570B7"/>
    <w:multiLevelType w:val="hybridMultilevel"/>
    <w:tmpl w:val="F1B0AE0E"/>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CB0A83"/>
    <w:multiLevelType w:val="hybridMultilevel"/>
    <w:tmpl w:val="D340F4B8"/>
    <w:lvl w:ilvl="0" w:tplc="BA4A49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4E1DDE"/>
    <w:multiLevelType w:val="hybridMultilevel"/>
    <w:tmpl w:val="F1DE6F9E"/>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18D6C99"/>
    <w:multiLevelType w:val="hybridMultilevel"/>
    <w:tmpl w:val="0F245536"/>
    <w:lvl w:ilvl="0" w:tplc="193EAA1E">
      <w:start w:val="1"/>
      <w:numFmt w:val="decimal"/>
      <w:lvlText w:val="%1."/>
      <w:lvlJc w:val="left"/>
      <w:pPr>
        <w:ind w:left="360" w:hanging="360"/>
      </w:pPr>
      <w:rPr>
        <w:rFonts w:hint="default"/>
      </w:rPr>
    </w:lvl>
    <w:lvl w:ilvl="1" w:tplc="04090019">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3" w15:restartNumberingAfterBreak="0">
    <w:nsid w:val="78E0713B"/>
    <w:multiLevelType w:val="hybridMultilevel"/>
    <w:tmpl w:val="8BD4B5CE"/>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8B0A69"/>
    <w:multiLevelType w:val="hybridMultilevel"/>
    <w:tmpl w:val="310CF5B6"/>
    <w:lvl w:ilvl="0" w:tplc="B32423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901012"/>
    <w:multiLevelType w:val="hybridMultilevel"/>
    <w:tmpl w:val="D23005AE"/>
    <w:lvl w:ilvl="0" w:tplc="6750EC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4"/>
  </w:num>
  <w:num w:numId="3">
    <w:abstractNumId w:val="30"/>
  </w:num>
  <w:num w:numId="4">
    <w:abstractNumId w:val="40"/>
  </w:num>
  <w:num w:numId="5">
    <w:abstractNumId w:val="26"/>
  </w:num>
  <w:num w:numId="6">
    <w:abstractNumId w:val="21"/>
  </w:num>
  <w:num w:numId="7">
    <w:abstractNumId w:val="45"/>
  </w:num>
  <w:num w:numId="8">
    <w:abstractNumId w:val="4"/>
  </w:num>
  <w:num w:numId="9">
    <w:abstractNumId w:val="20"/>
  </w:num>
  <w:num w:numId="10">
    <w:abstractNumId w:val="11"/>
  </w:num>
  <w:num w:numId="11">
    <w:abstractNumId w:val="9"/>
  </w:num>
  <w:num w:numId="12">
    <w:abstractNumId w:val="32"/>
  </w:num>
  <w:num w:numId="13">
    <w:abstractNumId w:val="39"/>
  </w:num>
  <w:num w:numId="14">
    <w:abstractNumId w:val="33"/>
  </w:num>
  <w:num w:numId="15">
    <w:abstractNumId w:val="35"/>
  </w:num>
  <w:num w:numId="16">
    <w:abstractNumId w:val="6"/>
  </w:num>
  <w:num w:numId="17">
    <w:abstractNumId w:val="44"/>
  </w:num>
  <w:num w:numId="18">
    <w:abstractNumId w:val="10"/>
  </w:num>
  <w:num w:numId="19">
    <w:abstractNumId w:val="12"/>
  </w:num>
  <w:num w:numId="20">
    <w:abstractNumId w:val="24"/>
  </w:num>
  <w:num w:numId="21">
    <w:abstractNumId w:val="2"/>
  </w:num>
  <w:num w:numId="22">
    <w:abstractNumId w:val="5"/>
  </w:num>
  <w:num w:numId="23">
    <w:abstractNumId w:val="16"/>
  </w:num>
  <w:num w:numId="24">
    <w:abstractNumId w:val="27"/>
  </w:num>
  <w:num w:numId="25">
    <w:abstractNumId w:val="31"/>
  </w:num>
  <w:num w:numId="26">
    <w:abstractNumId w:val="36"/>
  </w:num>
  <w:num w:numId="27">
    <w:abstractNumId w:val="43"/>
  </w:num>
  <w:num w:numId="28">
    <w:abstractNumId w:val="41"/>
  </w:num>
  <w:num w:numId="29">
    <w:abstractNumId w:val="19"/>
  </w:num>
  <w:num w:numId="30">
    <w:abstractNumId w:val="22"/>
  </w:num>
  <w:num w:numId="31">
    <w:abstractNumId w:val="34"/>
  </w:num>
  <w:num w:numId="32">
    <w:abstractNumId w:val="0"/>
  </w:num>
  <w:num w:numId="33">
    <w:abstractNumId w:val="37"/>
  </w:num>
  <w:num w:numId="34">
    <w:abstractNumId w:val="15"/>
  </w:num>
  <w:num w:numId="35">
    <w:abstractNumId w:val="1"/>
  </w:num>
  <w:num w:numId="36">
    <w:abstractNumId w:val="29"/>
  </w:num>
  <w:num w:numId="37">
    <w:abstractNumId w:val="13"/>
  </w:num>
  <w:num w:numId="38">
    <w:abstractNumId w:val="8"/>
  </w:num>
  <w:num w:numId="39">
    <w:abstractNumId w:val="42"/>
  </w:num>
  <w:num w:numId="40">
    <w:abstractNumId w:val="17"/>
  </w:num>
  <w:num w:numId="41">
    <w:abstractNumId w:val="28"/>
  </w:num>
  <w:num w:numId="42">
    <w:abstractNumId w:val="25"/>
  </w:num>
  <w:num w:numId="43">
    <w:abstractNumId w:val="18"/>
  </w:num>
  <w:num w:numId="44">
    <w:abstractNumId w:val="7"/>
  </w:num>
  <w:num w:numId="45">
    <w:abstractNumId w:val="38"/>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49"/>
    <w:rsid w:val="00071FCA"/>
    <w:rsid w:val="00090A67"/>
    <w:rsid w:val="0046002E"/>
    <w:rsid w:val="004B4686"/>
    <w:rsid w:val="004D504D"/>
    <w:rsid w:val="005057A1"/>
    <w:rsid w:val="00607A0D"/>
    <w:rsid w:val="00627422"/>
    <w:rsid w:val="007E48BA"/>
    <w:rsid w:val="00866AD1"/>
    <w:rsid w:val="00A442FC"/>
    <w:rsid w:val="00A52F49"/>
    <w:rsid w:val="00C82CCF"/>
    <w:rsid w:val="00CC4D4A"/>
    <w:rsid w:val="00ED30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3C900"/>
  <w15:chartTrackingRefBased/>
  <w15:docId w15:val="{08CCEA25-6958-4551-92A0-8C371F8F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422"/>
    <w:pPr>
      <w:tabs>
        <w:tab w:val="center" w:pos="4153"/>
        <w:tab w:val="right" w:pos="8306"/>
      </w:tabs>
      <w:snapToGrid w:val="0"/>
    </w:pPr>
    <w:rPr>
      <w:sz w:val="20"/>
      <w:szCs w:val="20"/>
    </w:rPr>
  </w:style>
  <w:style w:type="character" w:customStyle="1" w:styleId="a4">
    <w:name w:val="頁首 字元"/>
    <w:basedOn w:val="a0"/>
    <w:link w:val="a3"/>
    <w:uiPriority w:val="99"/>
    <w:rsid w:val="00627422"/>
    <w:rPr>
      <w:sz w:val="20"/>
      <w:szCs w:val="20"/>
    </w:rPr>
  </w:style>
  <w:style w:type="paragraph" w:styleId="a5">
    <w:name w:val="footer"/>
    <w:basedOn w:val="a"/>
    <w:link w:val="a6"/>
    <w:uiPriority w:val="99"/>
    <w:unhideWhenUsed/>
    <w:rsid w:val="00627422"/>
    <w:pPr>
      <w:tabs>
        <w:tab w:val="center" w:pos="4153"/>
        <w:tab w:val="right" w:pos="8306"/>
      </w:tabs>
      <w:snapToGrid w:val="0"/>
    </w:pPr>
    <w:rPr>
      <w:sz w:val="20"/>
      <w:szCs w:val="20"/>
    </w:rPr>
  </w:style>
  <w:style w:type="character" w:customStyle="1" w:styleId="a6">
    <w:name w:val="頁尾 字元"/>
    <w:basedOn w:val="a0"/>
    <w:link w:val="a5"/>
    <w:uiPriority w:val="99"/>
    <w:rsid w:val="00627422"/>
    <w:rPr>
      <w:sz w:val="20"/>
      <w:szCs w:val="20"/>
    </w:rPr>
  </w:style>
  <w:style w:type="table" w:styleId="a7">
    <w:name w:val="Table Grid"/>
    <w:basedOn w:val="a1"/>
    <w:uiPriority w:val="39"/>
    <w:rsid w:val="00627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ard-navitem">
    <w:name w:val="board-nav__item"/>
    <w:basedOn w:val="a"/>
    <w:rsid w:val="00627422"/>
    <w:pPr>
      <w:widowControl/>
      <w:spacing w:before="100" w:beforeAutospacing="1" w:after="100" w:afterAutospacing="1"/>
    </w:pPr>
    <w:rPr>
      <w:rFonts w:ascii="新細明體" w:eastAsia="新細明體" w:hAnsi="新細明體" w:cs="新細明體"/>
      <w:kern w:val="0"/>
      <w:szCs w:val="24"/>
    </w:rPr>
  </w:style>
  <w:style w:type="character" w:styleId="a8">
    <w:name w:val="Hyperlink"/>
    <w:basedOn w:val="a0"/>
    <w:uiPriority w:val="99"/>
    <w:semiHidden/>
    <w:unhideWhenUsed/>
    <w:rsid w:val="00627422"/>
    <w:rPr>
      <w:color w:val="0000FF"/>
      <w:u w:val="single"/>
    </w:rPr>
  </w:style>
  <w:style w:type="paragraph" w:styleId="Web">
    <w:name w:val="Normal (Web)"/>
    <w:basedOn w:val="a"/>
    <w:uiPriority w:val="99"/>
    <w:semiHidden/>
    <w:unhideWhenUsed/>
    <w:rsid w:val="00627422"/>
    <w:pPr>
      <w:widowControl/>
      <w:spacing w:before="100" w:beforeAutospacing="1" w:after="100" w:afterAutospacing="1"/>
    </w:pPr>
    <w:rPr>
      <w:rFonts w:ascii="新細明體" w:eastAsia="新細明體" w:hAnsi="新細明體" w:cs="新細明體"/>
      <w:kern w:val="0"/>
      <w:szCs w:val="24"/>
    </w:rPr>
  </w:style>
  <w:style w:type="paragraph" w:styleId="a9">
    <w:name w:val="List Paragraph"/>
    <w:basedOn w:val="a"/>
    <w:uiPriority w:val="34"/>
    <w:qFormat/>
    <w:rsid w:val="00071FC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8479">
      <w:bodyDiv w:val="1"/>
      <w:marLeft w:val="0"/>
      <w:marRight w:val="0"/>
      <w:marTop w:val="0"/>
      <w:marBottom w:val="0"/>
      <w:divBdr>
        <w:top w:val="none" w:sz="0" w:space="0" w:color="auto"/>
        <w:left w:val="none" w:sz="0" w:space="0" w:color="auto"/>
        <w:bottom w:val="none" w:sz="0" w:space="0" w:color="auto"/>
        <w:right w:val="none" w:sz="0" w:space="0" w:color="auto"/>
      </w:divBdr>
    </w:div>
    <w:div w:id="1204438803">
      <w:bodyDiv w:val="1"/>
      <w:marLeft w:val="0"/>
      <w:marRight w:val="0"/>
      <w:marTop w:val="0"/>
      <w:marBottom w:val="0"/>
      <w:divBdr>
        <w:top w:val="none" w:sz="0" w:space="0" w:color="auto"/>
        <w:left w:val="none" w:sz="0" w:space="0" w:color="auto"/>
        <w:bottom w:val="none" w:sz="0" w:space="0" w:color="auto"/>
        <w:right w:val="none" w:sz="0" w:space="0" w:color="auto"/>
      </w:divBdr>
    </w:div>
    <w:div w:id="13081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c-asic.com/tw/investor-company-board.php" TargetMode="External"/><Relationship Id="rId13" Type="http://schemas.openxmlformats.org/officeDocument/2006/relationships/hyperlink" Target="https://www.guc-asic.com/tw/investor-company-board.php" TargetMode="External"/><Relationship Id="rId3" Type="http://schemas.openxmlformats.org/officeDocument/2006/relationships/settings" Target="settings.xml"/><Relationship Id="rId7" Type="http://schemas.openxmlformats.org/officeDocument/2006/relationships/hyperlink" Target="https://www.guc-asic.com/tw/investor-company-board.php" TargetMode="External"/><Relationship Id="rId12" Type="http://schemas.openxmlformats.org/officeDocument/2006/relationships/hyperlink" Target="https://www.guc-asic.com/tw/investor-company-board.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uc-asic.com/tw/investor-company-board.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uc-asic.com/tw/investor-company-board.php"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guc-asic.com/tw/investor-company-board.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1588</Words>
  <Characters>9053</Characters>
  <Application>Microsoft Office Word</Application>
  <DocSecurity>0</DocSecurity>
  <Lines>75</Lines>
  <Paragraphs>21</Paragraphs>
  <ScaleCrop>false</ScaleCrop>
  <Company>GUC</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18</cp:revision>
  <dcterms:created xsi:type="dcterms:W3CDTF">2025-01-14T08:16:00Z</dcterms:created>
  <dcterms:modified xsi:type="dcterms:W3CDTF">2025-01-14T11:35:00Z</dcterms:modified>
</cp:coreProperties>
</file>